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D6" w:rsidRDefault="00AD1BD6" w:rsidP="00AD1BD6">
      <w:pPr>
        <w:spacing w:before="210" w:line="240" w:lineRule="auto"/>
        <w:jc w:val="center"/>
        <w:outlineLvl w:val="0"/>
        <w:rPr>
          <w:rFonts w:ascii="Verdana" w:eastAsia="Times New Roman" w:hAnsi="Verdana" w:cs="Tahoma"/>
          <w:color w:val="B82935"/>
          <w:kern w:val="36"/>
          <w:sz w:val="36"/>
          <w:szCs w:val="36"/>
          <w:lang w:eastAsia="ru-RU"/>
        </w:rPr>
      </w:pPr>
      <w:r w:rsidRPr="00AD1BD6">
        <w:rPr>
          <w:rFonts w:ascii="Verdana" w:eastAsia="Times New Roman" w:hAnsi="Verdana" w:cs="Tahoma"/>
          <w:color w:val="B82935"/>
          <w:kern w:val="36"/>
          <w:sz w:val="36"/>
          <w:szCs w:val="36"/>
          <w:lang w:eastAsia="ru-RU"/>
        </w:rPr>
        <w:t>Вниманию субъектов малого и среднего предпринимательства. В России в первом полугодии 2016 года проводится сплошное федеральное статистическое наблюдение за деятельностью субъектов малого</w:t>
      </w:r>
      <w:r>
        <w:rPr>
          <w:rFonts w:ascii="Verdana" w:eastAsia="Times New Roman" w:hAnsi="Verdana" w:cs="Tahoma"/>
          <w:color w:val="B82935"/>
          <w:kern w:val="36"/>
          <w:sz w:val="36"/>
          <w:szCs w:val="36"/>
          <w:lang w:eastAsia="ru-RU"/>
        </w:rPr>
        <w:t xml:space="preserve"> и среднего предпринимательства!</w:t>
      </w:r>
    </w:p>
    <w:p w:rsidR="00887507" w:rsidRPr="00AD1BD6" w:rsidRDefault="00887507" w:rsidP="00AD1BD6">
      <w:pPr>
        <w:spacing w:before="210" w:line="240" w:lineRule="auto"/>
        <w:jc w:val="center"/>
        <w:outlineLvl w:val="0"/>
        <w:rPr>
          <w:rFonts w:ascii="Verdana" w:eastAsia="Times New Roman" w:hAnsi="Verdana" w:cs="Tahoma"/>
          <w:color w:val="B82935"/>
          <w:kern w:val="36"/>
          <w:sz w:val="36"/>
          <w:szCs w:val="36"/>
          <w:lang w:eastAsia="ru-RU"/>
        </w:rPr>
      </w:pPr>
    </w:p>
    <w:p w:rsidR="00AD1BD6" w:rsidRPr="00AD1BD6" w:rsidRDefault="00AD1BD6" w:rsidP="00887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AD1BD6">
        <w:rPr>
          <w:rFonts w:ascii="Tahoma" w:eastAsia="Times New Roman" w:hAnsi="Tahoma" w:cs="Tahoma"/>
          <w:noProof/>
          <w:color w:val="04348A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352550" cy="1143000"/>
            <wp:effectExtent l="0" t="0" r="0" b="0"/>
            <wp:wrapSquare wrapText="bothSides"/>
            <wp:docPr id="1" name="Рисунок 1" descr="http://sakha.gov.ru/sites/default/files/imagecache/default_thumb_inner/story/img/2015_10/61/1_1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kha.gov.ru/sites/default/files/imagecache/default_thumb_inner/story/img/2015_10/61/1_1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06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 </w:t>
      </w:r>
      <w:proofErr w:type="gramStart"/>
      <w:r w:rsidR="00887507"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ru-RU"/>
        </w:rPr>
        <w:t>C</w:t>
      </w:r>
      <w:proofErr w:type="spellStart"/>
      <w:r w:rsidR="00887507" w:rsidRPr="00AD1BD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плошное</w:t>
      </w:r>
      <w:proofErr w:type="spellEnd"/>
      <w:r w:rsidRPr="00AD1BD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</w:t>
      </w:r>
      <w:r w:rsidR="00887507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статистическое</w:t>
      </w:r>
      <w:proofErr w:type="gramEnd"/>
      <w:r w:rsidR="00887507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</w:t>
      </w:r>
      <w:r w:rsidRPr="00AD1BD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наблюдение проводится с целью получения достоверных и полных статистических данных о деятельности малого бизнеса в 2015 году.</w:t>
      </w:r>
    </w:p>
    <w:p w:rsidR="00AD1BD6" w:rsidRPr="00AD1BD6" w:rsidRDefault="00816068" w:rsidP="00887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 </w:t>
      </w:r>
      <w:r w:rsidR="00AD1BD6" w:rsidRPr="00AD1BD6">
        <w:rPr>
          <w:rFonts w:ascii="Times New Roman" w:eastAsia="Times New Roman" w:hAnsi="Times New Roman" w:cs="Times New Roman"/>
          <w:bCs/>
          <w:color w:val="272727"/>
          <w:sz w:val="24"/>
          <w:szCs w:val="24"/>
          <w:bdr w:val="none" w:sz="0" w:space="0" w:color="auto" w:frame="1"/>
          <w:lang w:eastAsia="ru-RU"/>
        </w:rPr>
        <w:t>Законодательной основой проведения обследования является Федеральный закон от 24 июля 2007 года № 209 «О развитии малого и среднего предпринимательства в Российской Федерации»</w:t>
      </w:r>
      <w:r w:rsidR="00AD1BD6" w:rsidRPr="00AD1BD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, которым  установлено проведение сплошных федеральных статистических наблюдений один раз в 5 лет (статья 5).</w:t>
      </w:r>
    </w:p>
    <w:p w:rsidR="00AD1BD6" w:rsidRPr="00AD1BD6" w:rsidRDefault="00AD1BD6" w:rsidP="00AD1BD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AD1BD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         В Сплошном наблюдении должны участвовать </w:t>
      </w:r>
      <w:r w:rsidRPr="00AD1BD6">
        <w:rPr>
          <w:rFonts w:ascii="Times New Roman" w:eastAsia="Times New Roman" w:hAnsi="Times New Roman" w:cs="Times New Roman"/>
          <w:bCs/>
          <w:color w:val="272727"/>
          <w:sz w:val="24"/>
          <w:szCs w:val="24"/>
          <w:bdr w:val="none" w:sz="0" w:space="0" w:color="auto" w:frame="1"/>
          <w:lang w:eastAsia="ru-RU"/>
        </w:rPr>
        <w:t>все юридические  лица, включая крестьянские (фермерские) хозяйства, являющиеся малыми предприятиями, средние предприятия, а также индивидуальные предприниматели.</w:t>
      </w:r>
    </w:p>
    <w:p w:rsidR="00AD1BD6" w:rsidRPr="00AD1BD6" w:rsidRDefault="00AD1BD6" w:rsidP="00AD1BD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AD1BD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         Статистическое обследование проводится по формам, утвержденным приказом Росстата № 263 от  09.06.2015 г.: для малых предприятий, юридических лиц форма </w:t>
      </w:r>
      <w:r w:rsidRPr="00AD1BD6">
        <w:rPr>
          <w:rFonts w:ascii="Times New Roman" w:eastAsia="Times New Roman" w:hAnsi="Times New Roman" w:cs="Times New Roman"/>
          <w:bCs/>
          <w:color w:val="272727"/>
          <w:sz w:val="24"/>
          <w:szCs w:val="24"/>
          <w:bdr w:val="none" w:sz="0" w:space="0" w:color="auto" w:frame="1"/>
          <w:lang w:eastAsia="ru-RU"/>
        </w:rPr>
        <w:t>МП-</w:t>
      </w:r>
      <w:proofErr w:type="spellStart"/>
      <w:r w:rsidRPr="00AD1BD6">
        <w:rPr>
          <w:rFonts w:ascii="Times New Roman" w:eastAsia="Times New Roman" w:hAnsi="Times New Roman" w:cs="Times New Roman"/>
          <w:bCs/>
          <w:color w:val="272727"/>
          <w:sz w:val="24"/>
          <w:szCs w:val="24"/>
          <w:bdr w:val="none" w:sz="0" w:space="0" w:color="auto" w:frame="1"/>
          <w:lang w:eastAsia="ru-RU"/>
        </w:rPr>
        <w:t>сп</w:t>
      </w:r>
      <w:proofErr w:type="spellEnd"/>
      <w:r w:rsidRPr="00AD1BD6">
        <w:rPr>
          <w:rFonts w:ascii="Times New Roman" w:eastAsia="Times New Roman" w:hAnsi="Times New Roman" w:cs="Times New Roman"/>
          <w:bCs/>
          <w:color w:val="272727"/>
          <w:sz w:val="24"/>
          <w:szCs w:val="24"/>
          <w:bdr w:val="none" w:sz="0" w:space="0" w:color="auto" w:frame="1"/>
          <w:lang w:eastAsia="ru-RU"/>
        </w:rPr>
        <w:t xml:space="preserve"> «Сведения об основных показателях деятельности малого предприятия за 2015 год</w:t>
      </w:r>
      <w:r w:rsidRPr="00AD1BD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» для индивидуальных предпринимателей форма </w:t>
      </w:r>
      <w:r w:rsidRPr="00AD1BD6">
        <w:rPr>
          <w:rFonts w:ascii="Times New Roman" w:eastAsia="Times New Roman" w:hAnsi="Times New Roman" w:cs="Times New Roman"/>
          <w:bCs/>
          <w:color w:val="272727"/>
          <w:sz w:val="24"/>
          <w:szCs w:val="24"/>
          <w:bdr w:val="none" w:sz="0" w:space="0" w:color="auto" w:frame="1"/>
          <w:lang w:eastAsia="ru-RU"/>
        </w:rPr>
        <w:t>1-предприниматель «Сведения о деятельности индивидуального предпринимателя за 2015 год</w:t>
      </w:r>
      <w:r w:rsidRPr="00AD1BD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».</w:t>
      </w:r>
    </w:p>
    <w:p w:rsidR="00AD1BD6" w:rsidRPr="00AD1BD6" w:rsidRDefault="00AD1BD6" w:rsidP="00AD1BD6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AD1BD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         Бланки форм будут вручены лично или направлены почтой до конца 2015 года.</w:t>
      </w:r>
      <w:r w:rsidR="0081606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Также бланки можно получить в отделе статистики или отделе экономики администрации Городищенского муниципального района.</w:t>
      </w:r>
    </w:p>
    <w:p w:rsidR="00AD1BD6" w:rsidRPr="00AD1BD6" w:rsidRDefault="00AD1BD6" w:rsidP="00AD1BD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AD1BD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         </w:t>
      </w:r>
      <w:r w:rsidRPr="00AD1BD6">
        <w:rPr>
          <w:rFonts w:ascii="Times New Roman" w:eastAsia="Times New Roman" w:hAnsi="Times New Roman" w:cs="Times New Roman"/>
          <w:bCs/>
          <w:color w:val="272727"/>
          <w:sz w:val="24"/>
          <w:szCs w:val="24"/>
          <w:bdr w:val="none" w:sz="0" w:space="0" w:color="auto" w:frame="1"/>
          <w:lang w:eastAsia="ru-RU"/>
        </w:rPr>
        <w:t>Срок предоставления</w:t>
      </w:r>
      <w:r w:rsidRPr="00AD1BD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 сведений в органы государственной статистики по месту регистрации или месту осуществления фактической деятельности </w:t>
      </w:r>
      <w:r w:rsidR="00887507">
        <w:rPr>
          <w:rFonts w:ascii="Times New Roman" w:eastAsia="Times New Roman" w:hAnsi="Times New Roman" w:cs="Times New Roman"/>
          <w:bCs/>
          <w:color w:val="272727"/>
          <w:sz w:val="24"/>
          <w:szCs w:val="24"/>
          <w:bdr w:val="none" w:sz="0" w:space="0" w:color="auto" w:frame="1"/>
          <w:lang w:eastAsia="ru-RU"/>
        </w:rPr>
        <w:t>до 1 апреля 2016 года.  В</w:t>
      </w:r>
      <w:r w:rsidRPr="00AD1BD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озможно предоставление в электронном виде.</w:t>
      </w:r>
    </w:p>
    <w:p w:rsidR="00AD1BD6" w:rsidRPr="00AD1BD6" w:rsidRDefault="00AD1BD6" w:rsidP="00AD1BD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AD1BD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         </w:t>
      </w:r>
    </w:p>
    <w:p w:rsidR="00AD1BD6" w:rsidRPr="00AD1BD6" w:rsidRDefault="00AD1BD6" w:rsidP="00AD1B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9696A"/>
          <w:sz w:val="21"/>
          <w:szCs w:val="21"/>
          <w:lang w:eastAsia="ru-RU"/>
        </w:rPr>
      </w:pPr>
      <w:r w:rsidRPr="00AD1BD6">
        <w:rPr>
          <w:rFonts w:ascii="Tahoma" w:eastAsia="Times New Roman" w:hAnsi="Tahoma" w:cs="Tahoma"/>
          <w:color w:val="69696A"/>
          <w:sz w:val="21"/>
          <w:szCs w:val="21"/>
          <w:lang w:eastAsia="ru-RU"/>
        </w:rPr>
        <w:t> </w:t>
      </w:r>
    </w:p>
    <w:p w:rsidR="00AD1BD6" w:rsidRPr="00896E3C" w:rsidRDefault="00887507" w:rsidP="00887507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ru-RU"/>
        </w:rPr>
        <w:t>P</w:t>
      </w:r>
      <w:r w:rsidRPr="00887507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ru-RU"/>
        </w:rPr>
        <w:t>S</w:t>
      </w:r>
      <w:r w:rsidRPr="00887507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. </w:t>
      </w:r>
      <w:r w:rsidR="00AD1BD6" w:rsidRPr="00AD1BD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Нарушение порядка представления статистической информации, а равно представление недостоверной статистической информации в соответствии со статьей 13.19 Кодекса Российской Федерации об административных правонарушениях от 30.12.2001 №195-ФЗ влечет наложение административного штрафа в размере от 3 тысяч до 5 тысяч рублей.</w:t>
      </w:r>
    </w:p>
    <w:p w:rsidR="00887507" w:rsidRPr="00896E3C" w:rsidRDefault="00887507" w:rsidP="00887507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887507" w:rsidRPr="00896E3C" w:rsidRDefault="00887507" w:rsidP="00887507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6A08ED" w:rsidRDefault="00887507" w:rsidP="00816068">
      <w:pPr>
        <w:spacing w:after="270" w:line="270" w:lineRule="atLeast"/>
        <w:jc w:val="righ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AD1BD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         </w:t>
      </w:r>
      <w:bookmarkStart w:id="0" w:name="_GoBack"/>
      <w:bookmarkEnd w:id="0"/>
    </w:p>
    <w:p w:rsidR="00816068" w:rsidRPr="00887507" w:rsidRDefault="00816068" w:rsidP="00816068">
      <w:pPr>
        <w:spacing w:after="270" w:line="270" w:lineRule="atLeast"/>
        <w:jc w:val="righ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т.3-56-85, 3-37-63, 3-31-51</w:t>
      </w:r>
    </w:p>
    <w:sectPr w:rsidR="00816068" w:rsidRPr="00887507" w:rsidSect="00887507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83"/>
    <w:rsid w:val="000C0283"/>
    <w:rsid w:val="006A08ED"/>
    <w:rsid w:val="00816068"/>
    <w:rsid w:val="00887507"/>
    <w:rsid w:val="00896E3C"/>
    <w:rsid w:val="008F15EB"/>
    <w:rsid w:val="00A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B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1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B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1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2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15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5" w:color="E4E4E4"/>
            <w:right w:val="none" w:sz="0" w:space="0" w:color="auto"/>
          </w:divBdr>
        </w:div>
        <w:div w:id="69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93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kha.gov.ru/sites/default/files/story/img/2015_10/61/1_1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ABF5-9F6B-460C-B4C9-3D050C9B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Main</cp:lastModifiedBy>
  <cp:revision>4</cp:revision>
  <cp:lastPrinted>2015-11-18T06:30:00Z</cp:lastPrinted>
  <dcterms:created xsi:type="dcterms:W3CDTF">2016-03-09T13:36:00Z</dcterms:created>
  <dcterms:modified xsi:type="dcterms:W3CDTF">2016-03-14T06:21:00Z</dcterms:modified>
</cp:coreProperties>
</file>