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DA" w:rsidRDefault="004E4FDA" w:rsidP="004E4FDA">
      <w:pPr>
        <w:jc w:val="center"/>
        <w:rPr>
          <w:b/>
        </w:rPr>
      </w:pPr>
      <w:r>
        <w:rPr>
          <w:b/>
        </w:rPr>
        <w:t>АДМИНИСТРАЦИЯ КРАСНОПАХАРЕВСКОГО СЕЛЬСКОГО ПОСЕЛЕНИЯ</w:t>
      </w:r>
    </w:p>
    <w:p w:rsidR="004E4FDA" w:rsidRDefault="004E4FDA" w:rsidP="004E4FDA">
      <w:pPr>
        <w:jc w:val="center"/>
        <w:rPr>
          <w:b/>
        </w:rPr>
      </w:pPr>
      <w:r>
        <w:rPr>
          <w:b/>
        </w:rPr>
        <w:t>ГОРОДИЩЕНСКОГО МУНИЦИПАЛЬНОГО РАЙОНА</w:t>
      </w:r>
    </w:p>
    <w:p w:rsidR="004E4FDA" w:rsidRDefault="004E4FDA" w:rsidP="004E4FDA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4E4FDA" w:rsidRDefault="004E4FDA" w:rsidP="004E4FDA">
      <w:pPr>
        <w:jc w:val="center"/>
      </w:pPr>
    </w:p>
    <w:p w:rsidR="004E4FDA" w:rsidRDefault="004E4FDA" w:rsidP="004E4FDA">
      <w:pPr>
        <w:jc w:val="center"/>
        <w:rPr>
          <w:sz w:val="20"/>
          <w:szCs w:val="20"/>
          <w:u w:val="single"/>
        </w:rPr>
      </w:pPr>
      <w:r w:rsidRPr="00B26176">
        <w:rPr>
          <w:sz w:val="20"/>
          <w:szCs w:val="20"/>
          <w:u w:val="single"/>
        </w:rPr>
        <w:t>403033, Волгоградская обл. Городищенский</w:t>
      </w:r>
      <w:r>
        <w:rPr>
          <w:sz w:val="20"/>
          <w:szCs w:val="20"/>
          <w:u w:val="single"/>
        </w:rPr>
        <w:t xml:space="preserve"> </w:t>
      </w:r>
      <w:r w:rsidRPr="00B26176">
        <w:rPr>
          <w:sz w:val="20"/>
          <w:szCs w:val="20"/>
          <w:u w:val="single"/>
        </w:rPr>
        <w:t>район</w:t>
      </w:r>
      <w:r>
        <w:rPr>
          <w:sz w:val="20"/>
          <w:szCs w:val="20"/>
          <w:u w:val="single"/>
        </w:rPr>
        <w:t xml:space="preserve"> </w:t>
      </w:r>
      <w:r w:rsidRPr="00B26176">
        <w:rPr>
          <w:sz w:val="20"/>
          <w:szCs w:val="20"/>
          <w:u w:val="single"/>
        </w:rPr>
        <w:t>хутор</w:t>
      </w:r>
      <w:r>
        <w:rPr>
          <w:sz w:val="20"/>
          <w:szCs w:val="20"/>
          <w:u w:val="single"/>
        </w:rPr>
        <w:t xml:space="preserve"> </w:t>
      </w:r>
      <w:r w:rsidRPr="00B26176">
        <w:rPr>
          <w:sz w:val="20"/>
          <w:szCs w:val="20"/>
          <w:u w:val="single"/>
        </w:rPr>
        <w:t>Красный Пахарь</w:t>
      </w:r>
      <w:r>
        <w:rPr>
          <w:sz w:val="20"/>
          <w:szCs w:val="20"/>
          <w:u w:val="single"/>
        </w:rPr>
        <w:t xml:space="preserve"> </w:t>
      </w:r>
      <w:proofErr w:type="spellStart"/>
      <w:r w:rsidRPr="00B26176">
        <w:rPr>
          <w:sz w:val="20"/>
          <w:szCs w:val="20"/>
          <w:u w:val="single"/>
        </w:rPr>
        <w:t>ул</w:t>
      </w:r>
      <w:proofErr w:type="gramStart"/>
      <w:r w:rsidRPr="00B26176">
        <w:rPr>
          <w:sz w:val="20"/>
          <w:szCs w:val="20"/>
          <w:u w:val="single"/>
        </w:rPr>
        <w:t>.Н</w:t>
      </w:r>
      <w:proofErr w:type="gramEnd"/>
      <w:r w:rsidRPr="00B26176">
        <w:rPr>
          <w:sz w:val="20"/>
          <w:szCs w:val="20"/>
          <w:u w:val="single"/>
        </w:rPr>
        <w:t>овоселовская</w:t>
      </w:r>
      <w:proofErr w:type="spellEnd"/>
      <w:r w:rsidRPr="00B26176">
        <w:rPr>
          <w:sz w:val="20"/>
          <w:szCs w:val="20"/>
          <w:u w:val="single"/>
        </w:rPr>
        <w:t>. 16</w:t>
      </w:r>
      <w:r>
        <w:rPr>
          <w:sz w:val="20"/>
          <w:szCs w:val="20"/>
          <w:u w:val="single"/>
        </w:rPr>
        <w:t xml:space="preserve">            </w:t>
      </w:r>
      <w:r w:rsidRPr="00B26176">
        <w:rPr>
          <w:sz w:val="20"/>
          <w:szCs w:val="20"/>
          <w:u w:val="single"/>
        </w:rPr>
        <w:t xml:space="preserve"> </w:t>
      </w:r>
    </w:p>
    <w:p w:rsidR="004E4FDA" w:rsidRPr="00B26176" w:rsidRDefault="004E4FDA" w:rsidP="004E4FDA">
      <w:pPr>
        <w:jc w:val="center"/>
        <w:rPr>
          <w:sz w:val="20"/>
          <w:szCs w:val="20"/>
          <w:u w:val="single"/>
        </w:rPr>
      </w:pPr>
      <w:r w:rsidRPr="00B26176">
        <w:rPr>
          <w:sz w:val="20"/>
          <w:szCs w:val="20"/>
          <w:u w:val="single"/>
        </w:rPr>
        <w:t>тел/факс 8-(84468)-4-57-30</w:t>
      </w:r>
      <w:r>
        <w:rPr>
          <w:sz w:val="20"/>
          <w:szCs w:val="20"/>
          <w:u w:val="single"/>
        </w:rPr>
        <w:t xml:space="preserve"> </w:t>
      </w:r>
      <w:r w:rsidRPr="00B26176">
        <w:rPr>
          <w:sz w:val="20"/>
          <w:szCs w:val="20"/>
          <w:u w:val="single"/>
        </w:rPr>
        <w:t xml:space="preserve"> e-</w:t>
      </w:r>
      <w:proofErr w:type="spellStart"/>
      <w:r w:rsidRPr="00B26176">
        <w:rPr>
          <w:sz w:val="20"/>
          <w:szCs w:val="20"/>
          <w:u w:val="single"/>
        </w:rPr>
        <w:t>mail</w:t>
      </w:r>
      <w:proofErr w:type="spellEnd"/>
      <w:r w:rsidRPr="00B26176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 xml:space="preserve"> </w:t>
      </w:r>
      <w:r w:rsidRPr="00B26176">
        <w:rPr>
          <w:sz w:val="20"/>
          <w:szCs w:val="20"/>
          <w:u w:val="single"/>
        </w:rPr>
        <w:t xml:space="preserve"> AdmKrpa@mail.ru</w:t>
      </w:r>
    </w:p>
    <w:p w:rsidR="004E4FDA" w:rsidRDefault="004E4FDA" w:rsidP="004E4FDA"/>
    <w:p w:rsidR="004E4FDA" w:rsidRDefault="004E4FDA" w:rsidP="004E4FDA"/>
    <w:p w:rsidR="004E4FDA" w:rsidRDefault="004E4FDA" w:rsidP="004E4FDA">
      <w:pPr>
        <w:jc w:val="center"/>
        <w:rPr>
          <w:szCs w:val="28"/>
        </w:rPr>
      </w:pPr>
      <w:r>
        <w:rPr>
          <w:b/>
          <w:szCs w:val="28"/>
        </w:rPr>
        <w:t>ПОСТАНОВЛЕНИЕ</w:t>
      </w:r>
    </w:p>
    <w:p w:rsidR="004E4FDA" w:rsidRDefault="004E4FDA" w:rsidP="004E4FDA">
      <w:pPr>
        <w:jc w:val="center"/>
        <w:rPr>
          <w:szCs w:val="28"/>
          <w:u w:val="single"/>
        </w:rPr>
      </w:pPr>
    </w:p>
    <w:p w:rsidR="004E4FDA" w:rsidRDefault="004E4FDA" w:rsidP="004E4FDA">
      <w:pPr>
        <w:jc w:val="center"/>
        <w:rPr>
          <w:szCs w:val="28"/>
        </w:rPr>
      </w:pPr>
      <w:r>
        <w:rPr>
          <w:szCs w:val="28"/>
        </w:rPr>
        <w:t>№ 41</w:t>
      </w:r>
    </w:p>
    <w:p w:rsidR="004E4FDA" w:rsidRDefault="004E4FDA" w:rsidP="004E4FDA"/>
    <w:p w:rsidR="004E4FDA" w:rsidRDefault="004E4FDA" w:rsidP="004E4FDA">
      <w:pPr>
        <w:rPr>
          <w:szCs w:val="28"/>
        </w:rPr>
      </w:pPr>
      <w:r>
        <w:rPr>
          <w:szCs w:val="28"/>
        </w:rPr>
        <w:t xml:space="preserve">«24» июня 2016 г.  </w:t>
      </w:r>
    </w:p>
    <w:p w:rsidR="004E4FDA" w:rsidRDefault="004E4FDA" w:rsidP="004E4FDA">
      <w:pPr>
        <w:tabs>
          <w:tab w:val="left" w:pos="0"/>
        </w:tabs>
        <w:rPr>
          <w:color w:val="333333"/>
        </w:rPr>
      </w:pPr>
    </w:p>
    <w:p w:rsidR="004E4FDA" w:rsidRDefault="004E4FDA" w:rsidP="004E4FDA">
      <w:pPr>
        <w:rPr>
          <w:kern w:val="144"/>
          <w:sz w:val="8"/>
          <w:szCs w:val="28"/>
        </w:rPr>
      </w:pPr>
    </w:p>
    <w:p w:rsidR="004E4FDA" w:rsidRDefault="004E4FDA" w:rsidP="004E4FDA">
      <w:pPr>
        <w:pStyle w:val="a3"/>
        <w:ind w:firstLine="0"/>
        <w:jc w:val="center"/>
        <w:rPr>
          <w:b/>
          <w:bCs/>
          <w:szCs w:val="24"/>
          <w:lang w:eastAsia="ar-SA"/>
        </w:rPr>
      </w:pPr>
    </w:p>
    <w:p w:rsidR="004E4FDA" w:rsidRPr="002E04D0" w:rsidRDefault="004E4FDA" w:rsidP="004E4FDA">
      <w:pPr>
        <w:pStyle w:val="a3"/>
        <w:ind w:firstLine="0"/>
        <w:jc w:val="center"/>
        <w:rPr>
          <w:b/>
          <w:color w:val="000000"/>
          <w:szCs w:val="24"/>
        </w:rPr>
      </w:pPr>
      <w:r>
        <w:rPr>
          <w:b/>
          <w:bCs/>
          <w:szCs w:val="24"/>
          <w:lang w:eastAsia="ar-SA"/>
        </w:rPr>
        <w:t>«Об утверждении муниципальной целевой программы «</w:t>
      </w:r>
      <w:r w:rsidRPr="002E04D0">
        <w:rPr>
          <w:b/>
          <w:color w:val="000000"/>
          <w:szCs w:val="24"/>
        </w:rPr>
        <w:t>Программа</w:t>
      </w:r>
      <w:r>
        <w:rPr>
          <w:b/>
          <w:color w:val="000000"/>
          <w:szCs w:val="24"/>
        </w:rPr>
        <w:t xml:space="preserve"> комплексного </w:t>
      </w:r>
      <w:r w:rsidRPr="002E04D0">
        <w:rPr>
          <w:b/>
          <w:color w:val="000000"/>
          <w:szCs w:val="24"/>
        </w:rPr>
        <w:t>развития</w:t>
      </w:r>
      <w:r>
        <w:rPr>
          <w:b/>
          <w:color w:val="000000"/>
          <w:szCs w:val="24"/>
        </w:rPr>
        <w:t xml:space="preserve">  транспортной инфраструктуры Кра</w:t>
      </w:r>
      <w:r>
        <w:rPr>
          <w:b/>
          <w:color w:val="000000"/>
          <w:szCs w:val="24"/>
        </w:rPr>
        <w:t>с</w:t>
      </w:r>
      <w:r>
        <w:rPr>
          <w:b/>
          <w:color w:val="000000"/>
          <w:szCs w:val="24"/>
        </w:rPr>
        <w:t>нопахарев</w:t>
      </w:r>
      <w:r w:rsidRPr="002E04D0">
        <w:rPr>
          <w:b/>
          <w:color w:val="000000"/>
          <w:szCs w:val="24"/>
        </w:rPr>
        <w:t>ского сельского поселения</w:t>
      </w:r>
      <w:r>
        <w:rPr>
          <w:b/>
          <w:color w:val="000000"/>
          <w:szCs w:val="24"/>
        </w:rPr>
        <w:t xml:space="preserve"> </w:t>
      </w:r>
      <w:r w:rsidRPr="002E04D0">
        <w:rPr>
          <w:b/>
          <w:color w:val="000000"/>
          <w:szCs w:val="24"/>
        </w:rPr>
        <w:t>Городищенского района Волгоградской области</w:t>
      </w:r>
      <w:r>
        <w:rPr>
          <w:b/>
          <w:color w:val="000000"/>
          <w:szCs w:val="24"/>
        </w:rPr>
        <w:t xml:space="preserve"> </w:t>
      </w:r>
      <w:r w:rsidRPr="002E04D0">
        <w:rPr>
          <w:b/>
          <w:szCs w:val="24"/>
        </w:rPr>
        <w:t>на период до 202</w:t>
      </w:r>
      <w:r>
        <w:rPr>
          <w:b/>
          <w:szCs w:val="24"/>
        </w:rPr>
        <w:t>6</w:t>
      </w:r>
      <w:r w:rsidRPr="002E04D0">
        <w:rPr>
          <w:b/>
          <w:szCs w:val="24"/>
        </w:rPr>
        <w:t xml:space="preserve"> года</w:t>
      </w:r>
      <w:r>
        <w:rPr>
          <w:b/>
          <w:szCs w:val="24"/>
        </w:rPr>
        <w:t>»</w:t>
      </w:r>
    </w:p>
    <w:p w:rsidR="004E4FDA" w:rsidRPr="002E04D0" w:rsidRDefault="004E4FDA" w:rsidP="004E4FDA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</w:t>
      </w:r>
    </w:p>
    <w:p w:rsidR="004E4FDA" w:rsidRPr="002E04D0" w:rsidRDefault="004E4FDA" w:rsidP="004E4FDA">
      <w:pPr>
        <w:suppressAutoHyphens/>
        <w:rPr>
          <w:b/>
          <w:bCs/>
          <w:lang w:eastAsia="ar-SA"/>
        </w:rPr>
      </w:pPr>
    </w:p>
    <w:p w:rsidR="004E4FDA" w:rsidRDefault="004E4FDA" w:rsidP="004E4FDA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</w:t>
      </w:r>
    </w:p>
    <w:p w:rsidR="004E4FDA" w:rsidRPr="004E4FDA" w:rsidRDefault="004E4FDA" w:rsidP="004E4FDA">
      <w:pPr>
        <w:spacing w:line="276" w:lineRule="auto"/>
        <w:ind w:firstLine="567"/>
        <w:jc w:val="both"/>
        <w:rPr>
          <w:b/>
          <w:sz w:val="40"/>
          <w:szCs w:val="40"/>
        </w:rPr>
      </w:pPr>
      <w:bookmarkStart w:id="0" w:name="_GoBack"/>
      <w:bookmarkEnd w:id="0"/>
      <w:r w:rsidRPr="002E04D0">
        <w:rPr>
          <w:lang w:eastAsia="ar-SA"/>
        </w:rPr>
        <w:t xml:space="preserve">В целях </w:t>
      </w:r>
      <w:r>
        <w:rPr>
          <w:color w:val="000000"/>
        </w:rPr>
        <w:t xml:space="preserve">реализации </w:t>
      </w:r>
      <w:r w:rsidRPr="002E04D0">
        <w:rPr>
          <w:color w:val="000000"/>
        </w:rPr>
        <w:t>Постановлени</w:t>
      </w:r>
      <w:r>
        <w:rPr>
          <w:color w:val="000000"/>
        </w:rPr>
        <w:t>я</w:t>
      </w:r>
      <w:r w:rsidRPr="002E04D0">
        <w:rPr>
          <w:color w:val="000000"/>
        </w:rPr>
        <w:t xml:space="preserve"> Правительства РФ от 25.12.2015 года №1440 «Об утверждении требований к программам комплексного развития транспортной инфр</w:t>
      </w:r>
      <w:r w:rsidRPr="002E04D0">
        <w:rPr>
          <w:color w:val="000000"/>
        </w:rPr>
        <w:t>а</w:t>
      </w:r>
      <w:r w:rsidRPr="002E04D0">
        <w:rPr>
          <w:color w:val="000000"/>
        </w:rPr>
        <w:t>структуры поселений и городских округов»</w:t>
      </w:r>
      <w:r>
        <w:rPr>
          <w:color w:val="000000"/>
        </w:rPr>
        <w:t>, в соответствии  с Уставом Краснопахаревск</w:t>
      </w:r>
      <w:r>
        <w:rPr>
          <w:color w:val="000000"/>
        </w:rPr>
        <w:t>о</w:t>
      </w:r>
      <w:r>
        <w:rPr>
          <w:color w:val="000000"/>
        </w:rPr>
        <w:t>го сельского поселения, Федеральным законом № 131-ФЗ от 06.10.2003г. «Об общих принципах организации местного самоуправления в Росси</w:t>
      </w:r>
      <w:r>
        <w:rPr>
          <w:color w:val="000000"/>
        </w:rPr>
        <w:t>й</w:t>
      </w:r>
      <w:r>
        <w:rPr>
          <w:color w:val="000000"/>
        </w:rPr>
        <w:t>ской Федерации»</w:t>
      </w:r>
    </w:p>
    <w:p w:rsidR="004E4FDA" w:rsidRPr="002E04D0" w:rsidRDefault="004E4FDA" w:rsidP="004E4FDA">
      <w:pPr>
        <w:suppressAutoHyphens/>
        <w:rPr>
          <w:lang w:eastAsia="ar-SA"/>
        </w:rPr>
      </w:pPr>
      <w:r>
        <w:rPr>
          <w:color w:val="000000"/>
        </w:rPr>
        <w:t xml:space="preserve"> </w:t>
      </w:r>
    </w:p>
    <w:p w:rsidR="004E4FDA" w:rsidRPr="002E04D0" w:rsidRDefault="004E4FDA" w:rsidP="004E4FDA">
      <w:pPr>
        <w:suppressAutoHyphens/>
        <w:rPr>
          <w:lang w:eastAsia="ar-SA"/>
        </w:rPr>
      </w:pPr>
    </w:p>
    <w:p w:rsidR="004E4FDA" w:rsidRPr="002E04D0" w:rsidRDefault="004E4FDA" w:rsidP="004E4FDA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2E04D0">
        <w:rPr>
          <w:rFonts w:eastAsia="Andale Sans UI" w:cs="Tahoma"/>
          <w:b/>
          <w:kern w:val="3"/>
          <w:lang w:val="de-DE" w:eastAsia="ja-JP" w:bidi="fa-IR"/>
        </w:rPr>
        <w:t>ПОСТАНОВЛЯЮ:</w:t>
      </w:r>
    </w:p>
    <w:p w:rsidR="004E4FDA" w:rsidRPr="002E04D0" w:rsidRDefault="004E4FDA" w:rsidP="004E4FDA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4E4FDA" w:rsidRPr="002E04D0" w:rsidRDefault="004E4FDA" w:rsidP="004E4FDA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4E4FDA" w:rsidRPr="002E04D0" w:rsidRDefault="004E4FDA" w:rsidP="004E4FDA">
      <w:pPr>
        <w:pStyle w:val="a3"/>
        <w:numPr>
          <w:ilvl w:val="0"/>
          <w:numId w:val="40"/>
        </w:numPr>
        <w:spacing w:after="120" w:line="276" w:lineRule="auto"/>
        <w:jc w:val="both"/>
        <w:rPr>
          <w:color w:val="000000"/>
          <w:szCs w:val="24"/>
        </w:rPr>
      </w:pPr>
      <w:r>
        <w:rPr>
          <w:rFonts w:eastAsia="Andale Sans UI" w:cs="Tahoma"/>
          <w:kern w:val="3"/>
          <w:szCs w:val="24"/>
          <w:lang w:eastAsia="ja-JP" w:bidi="fa-IR"/>
        </w:rPr>
        <w:t xml:space="preserve">Утвердить муниципальную целевую программу </w:t>
      </w:r>
      <w:r w:rsidRPr="002E04D0">
        <w:rPr>
          <w:bCs/>
          <w:szCs w:val="24"/>
          <w:lang w:eastAsia="ar-SA"/>
        </w:rPr>
        <w:t>«</w:t>
      </w:r>
      <w:r w:rsidRPr="002E04D0">
        <w:rPr>
          <w:color w:val="000000"/>
          <w:szCs w:val="24"/>
        </w:rPr>
        <w:t xml:space="preserve">Программа комплексного развития  транспортной инфраструктуры </w:t>
      </w:r>
      <w:r>
        <w:rPr>
          <w:color w:val="000000"/>
        </w:rPr>
        <w:t>Краснопахарев</w:t>
      </w:r>
      <w:r>
        <w:rPr>
          <w:color w:val="000000"/>
          <w:szCs w:val="24"/>
        </w:rPr>
        <w:t>ского</w:t>
      </w:r>
      <w:r w:rsidRPr="002E04D0">
        <w:rPr>
          <w:color w:val="000000"/>
          <w:szCs w:val="24"/>
        </w:rPr>
        <w:t xml:space="preserve"> сельского поселения Город</w:t>
      </w:r>
      <w:r w:rsidRPr="002E04D0">
        <w:rPr>
          <w:color w:val="000000"/>
          <w:szCs w:val="24"/>
        </w:rPr>
        <w:t>и</w:t>
      </w:r>
      <w:r w:rsidRPr="002E04D0">
        <w:rPr>
          <w:color w:val="000000"/>
          <w:szCs w:val="24"/>
        </w:rPr>
        <w:t xml:space="preserve">щенского района Волгоградской области </w:t>
      </w:r>
      <w:r>
        <w:rPr>
          <w:szCs w:val="24"/>
        </w:rPr>
        <w:t>на период до 2026 г</w:t>
      </w:r>
      <w:r w:rsidRPr="002E04D0">
        <w:rPr>
          <w:szCs w:val="24"/>
        </w:rPr>
        <w:t>ода»</w:t>
      </w:r>
    </w:p>
    <w:p w:rsidR="004E4FDA" w:rsidRPr="002E04D0" w:rsidRDefault="004E4FDA" w:rsidP="004E4FDA">
      <w:pPr>
        <w:pStyle w:val="a3"/>
        <w:numPr>
          <w:ilvl w:val="0"/>
          <w:numId w:val="40"/>
        </w:numPr>
        <w:spacing w:after="120" w:line="276" w:lineRule="auto"/>
        <w:jc w:val="both"/>
        <w:rPr>
          <w:b/>
          <w:color w:val="000000"/>
          <w:szCs w:val="24"/>
        </w:rPr>
      </w:pPr>
      <w:r w:rsidRPr="002E04D0">
        <w:rPr>
          <w:bCs/>
          <w:szCs w:val="24"/>
        </w:rPr>
        <w:t xml:space="preserve"> </w:t>
      </w:r>
      <w:proofErr w:type="gramStart"/>
      <w:r w:rsidRPr="002E04D0">
        <w:rPr>
          <w:bCs/>
          <w:szCs w:val="24"/>
        </w:rPr>
        <w:t>Контроль за</w:t>
      </w:r>
      <w:proofErr w:type="gramEnd"/>
      <w:r w:rsidRPr="002E04D0">
        <w:rPr>
          <w:bCs/>
          <w:szCs w:val="24"/>
        </w:rPr>
        <w:t xml:space="preserve"> исполнением настоящего постановления оставляю за собой.</w:t>
      </w:r>
    </w:p>
    <w:p w:rsidR="004E4FDA" w:rsidRPr="002E04D0" w:rsidRDefault="004E4FDA" w:rsidP="004E4FDA">
      <w:pPr>
        <w:pStyle w:val="a3"/>
        <w:numPr>
          <w:ilvl w:val="0"/>
          <w:numId w:val="40"/>
        </w:numPr>
        <w:spacing w:after="120" w:line="276" w:lineRule="auto"/>
        <w:jc w:val="both"/>
        <w:rPr>
          <w:b/>
          <w:color w:val="000000"/>
          <w:szCs w:val="24"/>
        </w:rPr>
      </w:pPr>
      <w:r>
        <w:rPr>
          <w:bCs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4E4FDA" w:rsidRDefault="004E4FDA" w:rsidP="004E4FDA">
      <w:pPr>
        <w:tabs>
          <w:tab w:val="center" w:pos="0"/>
        </w:tabs>
        <w:contextualSpacing/>
        <w:jc w:val="both"/>
        <w:rPr>
          <w:rFonts w:eastAsia="Calibri"/>
        </w:rPr>
      </w:pPr>
    </w:p>
    <w:p w:rsidR="004E4FDA" w:rsidRDefault="004E4FDA" w:rsidP="004E4FDA">
      <w:pPr>
        <w:tabs>
          <w:tab w:val="center" w:pos="0"/>
        </w:tabs>
        <w:contextualSpacing/>
        <w:jc w:val="both"/>
        <w:rPr>
          <w:rFonts w:eastAsia="Calibri"/>
        </w:rPr>
      </w:pPr>
    </w:p>
    <w:p w:rsidR="004E4FDA" w:rsidRDefault="004E4FDA" w:rsidP="004E4FDA">
      <w:pPr>
        <w:tabs>
          <w:tab w:val="center" w:pos="0"/>
        </w:tabs>
        <w:contextualSpacing/>
        <w:jc w:val="both"/>
        <w:rPr>
          <w:rFonts w:eastAsia="Calibri"/>
        </w:rPr>
      </w:pPr>
    </w:p>
    <w:p w:rsidR="004E4FDA" w:rsidRDefault="004E4FDA" w:rsidP="004E4FDA">
      <w:pPr>
        <w:tabs>
          <w:tab w:val="center" w:pos="0"/>
        </w:tabs>
        <w:contextualSpacing/>
        <w:jc w:val="both"/>
        <w:rPr>
          <w:rFonts w:eastAsia="Calibri"/>
        </w:rPr>
      </w:pPr>
    </w:p>
    <w:p w:rsidR="004E4FDA" w:rsidRPr="002E04D0" w:rsidRDefault="004E4FDA" w:rsidP="004E4FDA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4E4FDA" w:rsidRDefault="004E4FDA" w:rsidP="004E4FDA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4E4FDA" w:rsidRPr="002E04D0" w:rsidRDefault="004E4FDA" w:rsidP="004E4FDA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2E04D0">
        <w:rPr>
          <w:rFonts w:eastAsia="Andale Sans UI" w:cs="Tahoma"/>
          <w:kern w:val="3"/>
          <w:lang w:eastAsia="ja-JP" w:bidi="fa-IR"/>
        </w:rPr>
        <w:t xml:space="preserve">Глава </w:t>
      </w:r>
      <w:r>
        <w:rPr>
          <w:color w:val="000000"/>
        </w:rPr>
        <w:t>Краснопахаревского</w:t>
      </w:r>
      <w:r w:rsidRPr="002E04D0">
        <w:rPr>
          <w:rFonts w:eastAsia="Andale Sans UI" w:cs="Tahoma"/>
          <w:kern w:val="3"/>
          <w:lang w:eastAsia="ja-JP" w:bidi="fa-IR"/>
        </w:rPr>
        <w:t xml:space="preserve">     </w:t>
      </w:r>
    </w:p>
    <w:p w:rsidR="004E4FDA" w:rsidRPr="002E04D0" w:rsidRDefault="004E4FDA" w:rsidP="004E4FDA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2E04D0">
        <w:rPr>
          <w:rFonts w:eastAsia="Andale Sans UI" w:cs="Tahoma"/>
          <w:kern w:val="3"/>
          <w:lang w:eastAsia="ja-JP" w:bidi="fa-IR"/>
        </w:rPr>
        <w:t>сельского посел</w:t>
      </w:r>
      <w:r>
        <w:rPr>
          <w:rFonts w:eastAsia="Andale Sans UI" w:cs="Tahoma"/>
          <w:kern w:val="3"/>
          <w:lang w:eastAsia="ja-JP" w:bidi="fa-IR"/>
        </w:rPr>
        <w:t>ения</w:t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ab/>
        <w:t xml:space="preserve">                </w:t>
      </w:r>
      <w:r>
        <w:rPr>
          <w:rFonts w:eastAsia="Andale Sans UI" w:cs="Tahoma"/>
          <w:kern w:val="3"/>
          <w:lang w:eastAsia="ja-JP" w:bidi="fa-IR"/>
        </w:rPr>
        <w:tab/>
        <w:t xml:space="preserve">    </w:t>
      </w:r>
      <w:r>
        <w:rPr>
          <w:rFonts w:eastAsia="Andale Sans UI" w:cs="Tahoma"/>
          <w:kern w:val="3"/>
          <w:lang w:eastAsia="ja-JP" w:bidi="fa-IR"/>
        </w:rPr>
        <w:tab/>
        <w:t>М</w:t>
      </w:r>
      <w:r w:rsidRPr="002E04D0">
        <w:rPr>
          <w:rFonts w:eastAsia="Andale Sans UI" w:cs="Tahoma"/>
          <w:kern w:val="3"/>
          <w:lang w:eastAsia="ja-JP" w:bidi="fa-IR"/>
        </w:rPr>
        <w:t>.Н.</w:t>
      </w:r>
      <w:r>
        <w:rPr>
          <w:rFonts w:eastAsia="Andale Sans UI" w:cs="Tahoma"/>
          <w:kern w:val="3"/>
          <w:lang w:eastAsia="ja-JP" w:bidi="fa-IR"/>
        </w:rPr>
        <w:t xml:space="preserve"> </w:t>
      </w:r>
      <w:r w:rsidRPr="002E04D0">
        <w:rPr>
          <w:rFonts w:eastAsia="Andale Sans UI" w:cs="Tahoma"/>
          <w:kern w:val="3"/>
          <w:lang w:eastAsia="ja-JP" w:bidi="fa-IR"/>
        </w:rPr>
        <w:t>Б</w:t>
      </w:r>
      <w:r>
        <w:rPr>
          <w:rFonts w:eastAsia="Andale Sans UI" w:cs="Tahoma"/>
          <w:kern w:val="3"/>
          <w:lang w:eastAsia="ja-JP" w:bidi="fa-IR"/>
        </w:rPr>
        <w:t>елов</w:t>
      </w:r>
      <w:r w:rsidRPr="002E04D0">
        <w:rPr>
          <w:rFonts w:eastAsia="Andale Sans UI" w:cs="Tahoma"/>
          <w:kern w:val="3"/>
          <w:lang w:eastAsia="ja-JP" w:bidi="fa-IR"/>
        </w:rPr>
        <w:t>а</w:t>
      </w:r>
    </w:p>
    <w:p w:rsidR="004E4FDA" w:rsidRPr="002E04D0" w:rsidRDefault="004E4FDA" w:rsidP="004E4FDA">
      <w:pPr>
        <w:suppressAutoHyphens/>
        <w:rPr>
          <w:lang w:eastAsia="ar-SA"/>
        </w:rPr>
      </w:pPr>
    </w:p>
    <w:p w:rsidR="004E4FDA" w:rsidRDefault="004E4FDA" w:rsidP="004E4FDA"/>
    <w:p w:rsidR="004E4FDA" w:rsidRDefault="004E4FDA" w:rsidP="00BE72F7">
      <w:pPr>
        <w:ind w:left="5670"/>
        <w:rPr>
          <w:color w:val="000000"/>
        </w:rPr>
      </w:pPr>
    </w:p>
    <w:p w:rsidR="004E4FDA" w:rsidRDefault="004E4FDA" w:rsidP="00BE72F7">
      <w:pPr>
        <w:ind w:left="5670"/>
        <w:rPr>
          <w:color w:val="000000"/>
        </w:rPr>
      </w:pPr>
    </w:p>
    <w:p w:rsidR="004E4FDA" w:rsidRDefault="004E4FDA" w:rsidP="00BE72F7">
      <w:pPr>
        <w:ind w:left="5670"/>
        <w:rPr>
          <w:color w:val="000000"/>
        </w:rPr>
      </w:pPr>
    </w:p>
    <w:p w:rsidR="004E4FDA" w:rsidRDefault="004E4FDA" w:rsidP="00BE72F7">
      <w:pPr>
        <w:ind w:left="5670"/>
        <w:rPr>
          <w:color w:val="000000"/>
        </w:rPr>
      </w:pPr>
    </w:p>
    <w:p w:rsidR="00421FA7" w:rsidRPr="00BE72F7" w:rsidRDefault="00BE72F7" w:rsidP="004E4FDA">
      <w:pPr>
        <w:ind w:left="5954"/>
        <w:rPr>
          <w:color w:val="000000"/>
        </w:rPr>
      </w:pPr>
      <w:r w:rsidRPr="00BE72F7">
        <w:rPr>
          <w:color w:val="000000"/>
        </w:rPr>
        <w:t xml:space="preserve">Приложение </w:t>
      </w:r>
    </w:p>
    <w:p w:rsidR="00BE72F7" w:rsidRPr="00BE72F7" w:rsidRDefault="00BE72F7" w:rsidP="004E4FDA">
      <w:pPr>
        <w:ind w:left="5954"/>
        <w:rPr>
          <w:color w:val="000000"/>
        </w:rPr>
      </w:pPr>
      <w:r w:rsidRPr="00BE72F7">
        <w:rPr>
          <w:color w:val="000000"/>
        </w:rPr>
        <w:t>УТВЕР</w:t>
      </w:r>
      <w:r w:rsidR="001015AF">
        <w:rPr>
          <w:color w:val="000000"/>
        </w:rPr>
        <w:t>Ж</w:t>
      </w:r>
      <w:r w:rsidRPr="00BE72F7">
        <w:rPr>
          <w:color w:val="000000"/>
        </w:rPr>
        <w:t>ДЕНА</w:t>
      </w:r>
    </w:p>
    <w:p w:rsidR="004E4FDA" w:rsidRDefault="00BE72F7" w:rsidP="004E4FDA">
      <w:pPr>
        <w:ind w:left="5954"/>
        <w:rPr>
          <w:color w:val="000000"/>
        </w:rPr>
      </w:pPr>
      <w:r w:rsidRPr="00BE72F7">
        <w:rPr>
          <w:color w:val="000000"/>
        </w:rPr>
        <w:t xml:space="preserve">Постановлением </w:t>
      </w:r>
      <w:r w:rsidR="00391630">
        <w:rPr>
          <w:color w:val="000000"/>
        </w:rPr>
        <w:t xml:space="preserve">Главы </w:t>
      </w:r>
    </w:p>
    <w:p w:rsidR="00BE72F7" w:rsidRPr="00BE72F7" w:rsidRDefault="00391630" w:rsidP="004E4FDA">
      <w:pPr>
        <w:ind w:left="5954"/>
        <w:rPr>
          <w:color w:val="000000"/>
        </w:rPr>
      </w:pPr>
      <w:r>
        <w:rPr>
          <w:color w:val="000000"/>
        </w:rPr>
        <w:t>Краснопахаревского сельского поселения</w:t>
      </w:r>
      <w:r w:rsidR="004E4FDA">
        <w:rPr>
          <w:color w:val="000000"/>
        </w:rPr>
        <w:t xml:space="preserve">  </w:t>
      </w:r>
      <w:r w:rsidR="007220DC">
        <w:rPr>
          <w:color w:val="000000"/>
        </w:rPr>
        <w:t>от 24.06.</w:t>
      </w:r>
      <w:r w:rsidR="00BE72F7" w:rsidRPr="00BE72F7">
        <w:rPr>
          <w:color w:val="000000"/>
        </w:rPr>
        <w:t>2016 г.№</w:t>
      </w:r>
      <w:r w:rsidR="007220DC">
        <w:rPr>
          <w:color w:val="000000"/>
        </w:rPr>
        <w:t>41</w:t>
      </w:r>
      <w:r w:rsidR="00BE72F7" w:rsidRPr="00BE72F7">
        <w:rPr>
          <w:color w:val="000000"/>
        </w:rPr>
        <w:t xml:space="preserve">  </w:t>
      </w:r>
    </w:p>
    <w:p w:rsidR="00421FA7" w:rsidRPr="00BE72F7" w:rsidRDefault="00421FA7" w:rsidP="00BE72F7">
      <w:pPr>
        <w:ind w:left="5670"/>
        <w:rPr>
          <w:color w:val="000000"/>
        </w:rPr>
      </w:pPr>
    </w:p>
    <w:p w:rsidR="00421FA7" w:rsidRPr="00BE72F7" w:rsidRDefault="00421FA7" w:rsidP="00BE72F7">
      <w:pPr>
        <w:ind w:left="5670"/>
        <w:rPr>
          <w:color w:val="000000"/>
        </w:rPr>
      </w:pPr>
    </w:p>
    <w:p w:rsidR="00421FA7" w:rsidRDefault="00421FA7" w:rsidP="00421FA7">
      <w:pPr>
        <w:jc w:val="both"/>
        <w:rPr>
          <w:color w:val="000000"/>
        </w:rPr>
      </w:pPr>
    </w:p>
    <w:p w:rsidR="00421FA7" w:rsidRDefault="00421FA7" w:rsidP="00421FA7">
      <w:pPr>
        <w:jc w:val="both"/>
        <w:rPr>
          <w:color w:val="000000"/>
        </w:rPr>
      </w:pPr>
    </w:p>
    <w:p w:rsidR="00421FA7" w:rsidRDefault="00421FA7" w:rsidP="00421FA7">
      <w:pPr>
        <w:jc w:val="both"/>
        <w:rPr>
          <w:color w:val="000000"/>
        </w:rPr>
      </w:pPr>
    </w:p>
    <w:p w:rsidR="00421FA7" w:rsidRDefault="00421FA7" w:rsidP="00421FA7">
      <w:pPr>
        <w:jc w:val="both"/>
        <w:rPr>
          <w:color w:val="000000"/>
        </w:rPr>
      </w:pPr>
    </w:p>
    <w:p w:rsidR="00421FA7" w:rsidRDefault="00421FA7" w:rsidP="00421FA7">
      <w:pPr>
        <w:jc w:val="both"/>
        <w:rPr>
          <w:color w:val="000000"/>
        </w:rPr>
      </w:pPr>
    </w:p>
    <w:p w:rsidR="00421FA7" w:rsidRDefault="00421FA7" w:rsidP="00421FA7">
      <w:pPr>
        <w:jc w:val="both"/>
        <w:rPr>
          <w:color w:val="000000"/>
        </w:rPr>
      </w:pPr>
    </w:p>
    <w:p w:rsidR="00421FA7" w:rsidRDefault="00421FA7" w:rsidP="00421FA7">
      <w:pPr>
        <w:jc w:val="both"/>
        <w:rPr>
          <w:color w:val="000000"/>
        </w:rPr>
      </w:pPr>
    </w:p>
    <w:p w:rsidR="00AE37F7" w:rsidRDefault="00D33169" w:rsidP="00AE37F7">
      <w:pPr>
        <w:pStyle w:val="a3"/>
        <w:ind w:firstLine="0"/>
        <w:jc w:val="center"/>
        <w:rPr>
          <w:b/>
          <w:color w:val="000000"/>
          <w:sz w:val="40"/>
          <w:szCs w:val="40"/>
        </w:rPr>
      </w:pPr>
      <w:bookmarkStart w:id="1" w:name="_Toc326224657"/>
      <w:bookmarkStart w:id="2" w:name="_Toc326191026"/>
      <w:r w:rsidRPr="00D33169">
        <w:rPr>
          <w:b/>
          <w:color w:val="000000"/>
          <w:sz w:val="40"/>
          <w:szCs w:val="40"/>
        </w:rPr>
        <w:t>Программ</w:t>
      </w:r>
      <w:r w:rsidR="00BD633B">
        <w:rPr>
          <w:b/>
          <w:color w:val="000000"/>
          <w:sz w:val="40"/>
          <w:szCs w:val="40"/>
        </w:rPr>
        <w:t>а</w:t>
      </w:r>
      <w:r w:rsidRPr="00D33169">
        <w:rPr>
          <w:b/>
          <w:color w:val="000000"/>
          <w:sz w:val="40"/>
          <w:szCs w:val="40"/>
        </w:rPr>
        <w:t xml:space="preserve"> комплексного развития</w:t>
      </w:r>
    </w:p>
    <w:p w:rsidR="00F40A64" w:rsidRDefault="00D33169" w:rsidP="00AE37F7">
      <w:pPr>
        <w:pStyle w:val="a3"/>
        <w:ind w:firstLine="0"/>
        <w:jc w:val="center"/>
        <w:rPr>
          <w:b/>
          <w:color w:val="000000"/>
          <w:sz w:val="40"/>
          <w:szCs w:val="40"/>
        </w:rPr>
      </w:pPr>
      <w:r w:rsidRPr="00D33169">
        <w:rPr>
          <w:b/>
          <w:color w:val="000000"/>
          <w:sz w:val="40"/>
          <w:szCs w:val="40"/>
        </w:rPr>
        <w:t xml:space="preserve"> транспортной инфраструктуры </w:t>
      </w:r>
    </w:p>
    <w:p w:rsidR="00D33169" w:rsidRPr="00D33169" w:rsidRDefault="00DA2FFC" w:rsidP="00D33169">
      <w:pPr>
        <w:pStyle w:val="a3"/>
        <w:ind w:firstLine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Краснопахаревского сельского поселения</w:t>
      </w:r>
    </w:p>
    <w:p w:rsidR="00421FA7" w:rsidRDefault="007220DC" w:rsidP="00D331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период до 2026</w:t>
      </w:r>
      <w:r w:rsidR="00D33169" w:rsidRPr="00D33169">
        <w:rPr>
          <w:b/>
          <w:sz w:val="40"/>
          <w:szCs w:val="40"/>
        </w:rPr>
        <w:t xml:space="preserve"> года</w:t>
      </w:r>
    </w:p>
    <w:p w:rsidR="00421FA7" w:rsidRDefault="00421FA7" w:rsidP="00421FA7">
      <w:pPr>
        <w:jc w:val="center"/>
        <w:rPr>
          <w:iCs/>
          <w:sz w:val="36"/>
          <w:szCs w:val="36"/>
        </w:rPr>
      </w:pPr>
    </w:p>
    <w:p w:rsidR="00421FA7" w:rsidRDefault="00421FA7" w:rsidP="00421FA7">
      <w:pPr>
        <w:jc w:val="center"/>
        <w:rPr>
          <w:iCs/>
          <w:sz w:val="36"/>
          <w:szCs w:val="36"/>
        </w:rPr>
      </w:pPr>
    </w:p>
    <w:p w:rsidR="00421FA7" w:rsidRDefault="00421FA7" w:rsidP="00421FA7">
      <w:pPr>
        <w:jc w:val="both"/>
      </w:pPr>
    </w:p>
    <w:p w:rsidR="00421FA7" w:rsidRDefault="00421FA7" w:rsidP="00421FA7">
      <w:pPr>
        <w:jc w:val="both"/>
      </w:pPr>
    </w:p>
    <w:p w:rsidR="00421FA7" w:rsidRDefault="00421FA7" w:rsidP="00421FA7">
      <w:pPr>
        <w:jc w:val="both"/>
      </w:pPr>
    </w:p>
    <w:p w:rsidR="00421FA7" w:rsidRDefault="00421FA7" w:rsidP="00421FA7">
      <w:pPr>
        <w:jc w:val="both"/>
      </w:pPr>
    </w:p>
    <w:p w:rsidR="00421FA7" w:rsidRDefault="00421FA7" w:rsidP="00421FA7">
      <w:pPr>
        <w:jc w:val="right"/>
      </w:pPr>
    </w:p>
    <w:p w:rsidR="00421FA7" w:rsidRDefault="00421FA7" w:rsidP="00421FA7">
      <w:pPr>
        <w:jc w:val="right"/>
        <w:rPr>
          <w:b/>
        </w:rPr>
      </w:pPr>
      <w:bookmarkStart w:id="3" w:name="_Toc346892027"/>
      <w:bookmarkStart w:id="4" w:name="_Toc346876501"/>
      <w:bookmarkStart w:id="5" w:name="_Toc340075715"/>
      <w:bookmarkStart w:id="6" w:name="_Toc339616435"/>
      <w:bookmarkStart w:id="7" w:name="_Toc329088059"/>
      <w:bookmarkStart w:id="8" w:name="_Toc328469639"/>
      <w:bookmarkStart w:id="9" w:name="_Toc326224667"/>
      <w:bookmarkStart w:id="10" w:name="_Toc326191036"/>
      <w:bookmarkEnd w:id="1"/>
      <w:bookmarkEnd w:id="2"/>
    </w:p>
    <w:p w:rsidR="00BE72F7" w:rsidRDefault="00BE72F7" w:rsidP="00421FA7">
      <w:pPr>
        <w:jc w:val="right"/>
        <w:rPr>
          <w:b/>
        </w:rPr>
      </w:pPr>
    </w:p>
    <w:p w:rsidR="00BE72F7" w:rsidRDefault="00BE72F7" w:rsidP="00421FA7">
      <w:pPr>
        <w:jc w:val="right"/>
        <w:rPr>
          <w:b/>
        </w:rPr>
      </w:pPr>
    </w:p>
    <w:p w:rsidR="00BE72F7" w:rsidRDefault="00BE72F7" w:rsidP="00421FA7">
      <w:pPr>
        <w:jc w:val="right"/>
        <w:rPr>
          <w:b/>
        </w:rPr>
      </w:pPr>
    </w:p>
    <w:p w:rsidR="00BE72F7" w:rsidRDefault="00BE72F7" w:rsidP="00421FA7">
      <w:pPr>
        <w:jc w:val="right"/>
        <w:rPr>
          <w:b/>
        </w:rPr>
      </w:pPr>
    </w:p>
    <w:p w:rsidR="00BE72F7" w:rsidRDefault="00BE72F7" w:rsidP="00421FA7">
      <w:pPr>
        <w:jc w:val="right"/>
        <w:rPr>
          <w:b/>
        </w:rPr>
      </w:pPr>
    </w:p>
    <w:p w:rsidR="00BE72F7" w:rsidRDefault="00BE72F7" w:rsidP="00421FA7">
      <w:pPr>
        <w:jc w:val="right"/>
        <w:rPr>
          <w:b/>
        </w:rPr>
      </w:pPr>
    </w:p>
    <w:p w:rsidR="00BE72F7" w:rsidRDefault="00BE72F7" w:rsidP="00421FA7">
      <w:pPr>
        <w:jc w:val="right"/>
        <w:rPr>
          <w:b/>
        </w:rPr>
      </w:pPr>
    </w:p>
    <w:p w:rsidR="00BE72F7" w:rsidRDefault="00BE72F7" w:rsidP="00421FA7">
      <w:pPr>
        <w:jc w:val="right"/>
        <w:rPr>
          <w:b/>
        </w:rPr>
      </w:pPr>
    </w:p>
    <w:p w:rsidR="00BE72F7" w:rsidRDefault="00BE72F7" w:rsidP="00421FA7">
      <w:pPr>
        <w:jc w:val="right"/>
      </w:pPr>
    </w:p>
    <w:p w:rsidR="00421FA7" w:rsidRDefault="00421FA7" w:rsidP="00421FA7">
      <w:pPr>
        <w:jc w:val="right"/>
      </w:pPr>
    </w:p>
    <w:p w:rsidR="00421FA7" w:rsidRDefault="00421FA7" w:rsidP="00421FA7">
      <w:pPr>
        <w:jc w:val="right"/>
      </w:pPr>
    </w:p>
    <w:p w:rsidR="00421FA7" w:rsidRDefault="00421FA7" w:rsidP="00421FA7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77469C" w:rsidRDefault="0077469C" w:rsidP="00421FA7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77469C" w:rsidRDefault="0077469C" w:rsidP="00421FA7">
      <w:pPr>
        <w:jc w:val="center"/>
      </w:pPr>
    </w:p>
    <w:p w:rsidR="00421FA7" w:rsidRDefault="00421FA7" w:rsidP="00421FA7">
      <w:pPr>
        <w:jc w:val="center"/>
      </w:pPr>
    </w:p>
    <w:p w:rsidR="006E552D" w:rsidRDefault="006E552D" w:rsidP="00421FA7">
      <w:pPr>
        <w:jc w:val="center"/>
      </w:pPr>
    </w:p>
    <w:p w:rsidR="00DA2FFC" w:rsidRDefault="00DA2FFC" w:rsidP="00421FA7">
      <w:pPr>
        <w:jc w:val="center"/>
      </w:pPr>
    </w:p>
    <w:p w:rsidR="00DA2FFC" w:rsidRDefault="00DA2FFC" w:rsidP="00421FA7">
      <w:pPr>
        <w:jc w:val="center"/>
      </w:pPr>
    </w:p>
    <w:p w:rsidR="00DA2FFC" w:rsidRDefault="00DA2FFC" w:rsidP="00421FA7">
      <w:pPr>
        <w:jc w:val="center"/>
      </w:pPr>
    </w:p>
    <w:p w:rsidR="00DA2FFC" w:rsidRDefault="00DA2FFC" w:rsidP="00421FA7">
      <w:pPr>
        <w:jc w:val="center"/>
      </w:pPr>
    </w:p>
    <w:bookmarkEnd w:id="3"/>
    <w:bookmarkEnd w:id="4"/>
    <w:bookmarkEnd w:id="5"/>
    <w:bookmarkEnd w:id="6"/>
    <w:bookmarkEnd w:id="7"/>
    <w:p w:rsidR="00421FA7" w:rsidRPr="00AB5E8F" w:rsidRDefault="00391630" w:rsidP="00421FA7">
      <w:pPr>
        <w:jc w:val="center"/>
        <w:rPr>
          <w:b/>
        </w:rPr>
      </w:pPr>
      <w:r>
        <w:rPr>
          <w:b/>
        </w:rPr>
        <w:t>х.</w:t>
      </w:r>
      <w:r w:rsidR="007220DC">
        <w:rPr>
          <w:b/>
        </w:rPr>
        <w:t xml:space="preserve"> </w:t>
      </w:r>
      <w:r>
        <w:rPr>
          <w:b/>
        </w:rPr>
        <w:t>Красный Пахарь</w:t>
      </w:r>
    </w:p>
    <w:p w:rsidR="00421FA7" w:rsidRPr="004E4FDA" w:rsidRDefault="00421FA7" w:rsidP="00421FA7">
      <w:pPr>
        <w:jc w:val="center"/>
        <w:rPr>
          <w:b/>
        </w:rPr>
      </w:pPr>
      <w:bookmarkStart w:id="11" w:name="_Toc346892028"/>
      <w:bookmarkStart w:id="12" w:name="_Toc346876502"/>
      <w:bookmarkStart w:id="13" w:name="_Toc340075716"/>
      <w:bookmarkStart w:id="14" w:name="_Toc339616436"/>
      <w:bookmarkStart w:id="15" w:name="_Toc329088060"/>
      <w:r w:rsidRPr="004E4FDA">
        <w:rPr>
          <w:b/>
        </w:rPr>
        <w:t>201</w:t>
      </w:r>
      <w:bookmarkEnd w:id="8"/>
      <w:bookmarkEnd w:id="9"/>
      <w:bookmarkEnd w:id="10"/>
      <w:r w:rsidR="00D33169" w:rsidRPr="004E4FDA">
        <w:rPr>
          <w:b/>
        </w:rPr>
        <w:t>6</w:t>
      </w:r>
      <w:r w:rsidRPr="004E4FDA">
        <w:rPr>
          <w:b/>
        </w:rPr>
        <w:t xml:space="preserve"> год</w:t>
      </w:r>
      <w:bookmarkEnd w:id="11"/>
      <w:bookmarkEnd w:id="12"/>
      <w:bookmarkEnd w:id="13"/>
      <w:bookmarkEnd w:id="14"/>
      <w:bookmarkEnd w:id="15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989751803"/>
        <w:docPartObj>
          <w:docPartGallery w:val="Table of Contents"/>
          <w:docPartUnique/>
        </w:docPartObj>
      </w:sdtPr>
      <w:sdtEndPr>
        <w:rPr>
          <w:b/>
          <w:bCs/>
          <w:color w:val="FF0000"/>
        </w:rPr>
      </w:sdtEndPr>
      <w:sdtContent>
        <w:p w:rsidR="00DA7977" w:rsidRPr="004E4FDA" w:rsidRDefault="00DA7977" w:rsidP="00F40A64">
          <w:pPr>
            <w:pStyle w:val="a7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4E4FDA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D93555" w:rsidRPr="004E4FDA" w:rsidRDefault="00D93555" w:rsidP="00D93555"/>
        <w:p w:rsidR="00D93555" w:rsidRPr="004E4FDA" w:rsidRDefault="00F81C4A" w:rsidP="00F40A64">
          <w:pPr>
            <w:pStyle w:val="11"/>
            <w:tabs>
              <w:tab w:val="left" w:pos="440"/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E4FDA">
            <w:fldChar w:fldCharType="begin"/>
          </w:r>
          <w:r w:rsidR="00DA7977" w:rsidRPr="004E4FDA">
            <w:instrText xml:space="preserve"> TOC \o "1-3" \h \z \u </w:instrText>
          </w:r>
          <w:r w:rsidRPr="004E4FDA">
            <w:fldChar w:fldCharType="separate"/>
          </w:r>
          <w:hyperlink w:anchor="_Toc444611849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1.</w:t>
            </w:r>
            <w:r w:rsidR="00D93555" w:rsidRPr="004E4FD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93555" w:rsidRPr="004E4FDA">
              <w:rPr>
                <w:rStyle w:val="a8"/>
                <w:noProof/>
                <w:color w:val="auto"/>
                <w:lang w:bidi="ru-RU"/>
              </w:rPr>
              <w:t>Паспорт программы</w:t>
            </w:r>
            <w:r w:rsidR="00CA4C31">
              <w:rPr>
                <w:rStyle w:val="a8"/>
                <w:noProof/>
                <w:color w:val="auto"/>
                <w:lang w:bidi="ru-RU"/>
              </w:rPr>
              <w:t xml:space="preserve">   </w:t>
            </w:r>
          </w:hyperlink>
          <w:r w:rsidR="00CA4C31">
            <w:rPr>
              <w:noProof/>
            </w:rPr>
            <w:t>…………………………………………………………………… ..5</w:t>
          </w:r>
        </w:p>
        <w:p w:rsidR="00D93555" w:rsidRPr="004E4FDA" w:rsidRDefault="00BF4BE6" w:rsidP="00F40A64">
          <w:pPr>
            <w:pStyle w:val="11"/>
            <w:tabs>
              <w:tab w:val="left" w:pos="2262"/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50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2. Характеристика</w:t>
            </w:r>
            <w:r w:rsidR="00D93555" w:rsidRPr="004E4FD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93555" w:rsidRPr="004E4FDA">
              <w:rPr>
                <w:rStyle w:val="a8"/>
                <w:noProof/>
                <w:color w:val="auto"/>
                <w:lang w:bidi="ru-RU"/>
              </w:rPr>
              <w:t xml:space="preserve"> существующего состояния транспортнойинфраструктуры</w:t>
            </w:r>
            <w:r w:rsidR="00CA4C31">
              <w:rPr>
                <w:rStyle w:val="a8"/>
                <w:noProof/>
                <w:color w:val="auto"/>
                <w:lang w:bidi="ru-RU"/>
              </w:rPr>
              <w:t>……….</w:t>
            </w:r>
            <w:r w:rsidR="00CA4C31">
              <w:rPr>
                <w:noProof/>
                <w:webHidden/>
              </w:rPr>
              <w:t xml:space="preserve"> </w:t>
            </w:r>
          </w:hyperlink>
          <w:r w:rsidR="00CA4C31">
            <w:rPr>
              <w:noProof/>
            </w:rPr>
            <w:t>7</w:t>
          </w:r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51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2</w:t>
            </w:r>
            <w:r w:rsidR="000353FE" w:rsidRPr="004E4FDA">
              <w:rPr>
                <w:rStyle w:val="a8"/>
                <w:noProof/>
                <w:color w:val="auto"/>
                <w:lang w:bidi="ru-RU"/>
              </w:rPr>
              <w:t>.1 Анализ положения Краснопахаревского сельского поселения</w:t>
            </w:r>
            <w:r w:rsidR="00D93555" w:rsidRPr="004E4FDA">
              <w:rPr>
                <w:rStyle w:val="a8"/>
                <w:noProof/>
                <w:color w:val="auto"/>
                <w:lang w:bidi="ru-RU"/>
              </w:rPr>
              <w:t xml:space="preserve"> в структуре пространственной организации Российской Федерации, а также положения в структуре пространственной организации субъектов Российской Федерации</w:t>
            </w:r>
            <w:r w:rsidR="008A15DE">
              <w:rPr>
                <w:noProof/>
                <w:webHidden/>
              </w:rPr>
              <w:t xml:space="preserve"> </w:t>
            </w:r>
          </w:hyperlink>
          <w:r w:rsidR="008A15DE">
            <w:rPr>
              <w:noProof/>
            </w:rPr>
            <w:t>………………………..7</w:t>
          </w:r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52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2.2 Социально-экономическая характеристика, характеристика градостроительной деятельности на территории поселка, включая деятельность в сфере транспорта, оценку транспортного спроса</w:t>
            </w:r>
            <w:r w:rsidR="004659A0">
              <w:rPr>
                <w:rStyle w:val="a8"/>
                <w:noProof/>
                <w:color w:val="auto"/>
                <w:lang w:bidi="ru-RU"/>
              </w:rPr>
              <w:t>……………………………………………………………………………</w:t>
            </w:r>
            <w:r w:rsidR="004659A0">
              <w:rPr>
                <w:noProof/>
                <w:webHidden/>
              </w:rPr>
              <w:t>8</w:t>
            </w:r>
          </w:hyperlink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53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2.3 Характеристика функционирования и показатели работы транспортной инфраструктуры по видам транспорта</w:t>
            </w:r>
          </w:hyperlink>
          <w:r w:rsidR="008A15DE">
            <w:rPr>
              <w:noProof/>
            </w:rPr>
            <w:t>………………………………………………………</w:t>
          </w:r>
          <w:r w:rsidR="004659A0">
            <w:rPr>
              <w:noProof/>
            </w:rPr>
            <w:t>..11</w:t>
          </w:r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54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2.4 Характеристика сети дорог поселка,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оценку качества содержания дорог</w:t>
            </w:r>
            <w:r w:rsidR="00D93555" w:rsidRPr="004E4FDA">
              <w:rPr>
                <w:noProof/>
                <w:webHidden/>
              </w:rPr>
              <w:tab/>
            </w:r>
          </w:hyperlink>
          <w:r w:rsidR="00691B9B">
            <w:rPr>
              <w:noProof/>
            </w:rPr>
            <w:t>12</w:t>
          </w:r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55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2.5 Анализ состава парка транспортных средств и уровн</w:t>
            </w:r>
            <w:r w:rsidR="000353FE" w:rsidRPr="004E4FDA">
              <w:rPr>
                <w:rStyle w:val="a8"/>
                <w:noProof/>
                <w:color w:val="auto"/>
                <w:lang w:bidi="ru-RU"/>
              </w:rPr>
              <w:t>я автомобилизации в Краснопахаревском сельском поселении</w:t>
            </w:r>
            <w:r w:rsidR="00D93555" w:rsidRPr="004E4FDA">
              <w:rPr>
                <w:rStyle w:val="a8"/>
                <w:noProof/>
                <w:color w:val="auto"/>
                <w:lang w:bidi="ru-RU"/>
              </w:rPr>
              <w:t>, обеспеченность парковками (парковочными местами)</w:t>
            </w:r>
          </w:hyperlink>
          <w:r w:rsidR="008A15DE">
            <w:rPr>
              <w:noProof/>
            </w:rPr>
            <w:t>…………………………………………………………………………………………</w:t>
          </w:r>
          <w:r w:rsidR="00691B9B">
            <w:rPr>
              <w:noProof/>
            </w:rPr>
            <w:t>14</w:t>
          </w:r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56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2.6 Характеристика работы транспортных средств общего пользования, включая анализ пассажиропотока</w:t>
            </w:r>
          </w:hyperlink>
          <w:r w:rsidR="008A15DE">
            <w:rPr>
              <w:noProof/>
            </w:rPr>
            <w:t>………………………………………………………………………………</w:t>
          </w:r>
          <w:r w:rsidR="00691B9B">
            <w:rPr>
              <w:noProof/>
            </w:rPr>
            <w:t>..15</w:t>
          </w:r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57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2.7 Характеристика условий пешеходного и велосипедного передвижения</w:t>
            </w:r>
            <w:r w:rsidR="00D93555" w:rsidRPr="004E4FDA">
              <w:rPr>
                <w:noProof/>
                <w:webHidden/>
              </w:rPr>
              <w:tab/>
            </w:r>
            <w:r w:rsidR="00F81C4A" w:rsidRPr="004E4FDA">
              <w:rPr>
                <w:noProof/>
                <w:webHidden/>
              </w:rPr>
              <w:fldChar w:fldCharType="begin"/>
            </w:r>
            <w:r w:rsidR="00D93555" w:rsidRPr="004E4FDA">
              <w:rPr>
                <w:noProof/>
                <w:webHidden/>
              </w:rPr>
              <w:instrText xml:space="preserve"> PAGEREF _Toc444611857 \h </w:instrText>
            </w:r>
            <w:r w:rsidR="00F81C4A" w:rsidRPr="004E4FDA">
              <w:rPr>
                <w:noProof/>
                <w:webHidden/>
              </w:rPr>
            </w:r>
            <w:r w:rsidR="00F81C4A" w:rsidRPr="004E4FDA">
              <w:rPr>
                <w:noProof/>
                <w:webHidden/>
              </w:rPr>
              <w:fldChar w:fldCharType="separate"/>
            </w:r>
            <w:r w:rsidR="000872A8" w:rsidRPr="004E4FDA">
              <w:rPr>
                <w:noProof/>
                <w:webHidden/>
              </w:rPr>
              <w:t>1</w:t>
            </w:r>
            <w:r w:rsidR="00691B9B">
              <w:rPr>
                <w:noProof/>
                <w:webHidden/>
              </w:rPr>
              <w:t>5</w:t>
            </w:r>
            <w:r w:rsidR="00F81C4A" w:rsidRPr="004E4FDA">
              <w:rPr>
                <w:noProof/>
                <w:webHidden/>
              </w:rPr>
              <w:fldChar w:fldCharType="end"/>
            </w:r>
          </w:hyperlink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58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2.8 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      </w:r>
            <w:r w:rsidR="00D93555" w:rsidRPr="004E4FDA">
              <w:rPr>
                <w:noProof/>
                <w:webHidden/>
              </w:rPr>
              <w:tab/>
            </w:r>
            <w:r w:rsidR="008A15DE">
              <w:rPr>
                <w:noProof/>
                <w:webHidden/>
              </w:rPr>
              <w:t>1</w:t>
            </w:r>
            <w:r w:rsidR="00691B9B">
              <w:rPr>
                <w:noProof/>
                <w:webHidden/>
              </w:rPr>
              <w:t>5</w:t>
            </w:r>
          </w:hyperlink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59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2.9 Анализ уровня безопасности дорожного движения</w:t>
            </w:r>
            <w:r w:rsidR="00D93555" w:rsidRPr="004E4FDA">
              <w:rPr>
                <w:noProof/>
                <w:webHidden/>
              </w:rPr>
              <w:tab/>
            </w:r>
            <w:r w:rsidR="008A15DE">
              <w:rPr>
                <w:noProof/>
                <w:webHidden/>
              </w:rPr>
              <w:t>1</w:t>
            </w:r>
            <w:r w:rsidR="00691B9B">
              <w:rPr>
                <w:noProof/>
                <w:webHidden/>
              </w:rPr>
              <w:t>6</w:t>
            </w:r>
          </w:hyperlink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60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2.10 Оценка уровня негативного воздействия транспортной инфраструктуры на окружающую среду, безопасность и здоровье населения</w:t>
            </w:r>
            <w:r w:rsidR="00D93555" w:rsidRPr="004E4FDA">
              <w:rPr>
                <w:noProof/>
                <w:webHidden/>
              </w:rPr>
              <w:tab/>
            </w:r>
            <w:r w:rsidR="008A15DE">
              <w:rPr>
                <w:noProof/>
                <w:webHidden/>
              </w:rPr>
              <w:t>1</w:t>
            </w:r>
          </w:hyperlink>
          <w:r w:rsidR="00691B9B">
            <w:rPr>
              <w:noProof/>
            </w:rPr>
            <w:t>6</w:t>
          </w:r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61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2.11 Характеристика существующих условий и перспектив развития и размещения транспортной инфраструктуры поселения</w:t>
            </w:r>
            <w:r w:rsidR="00D93555" w:rsidRPr="004E4FDA">
              <w:rPr>
                <w:noProof/>
                <w:webHidden/>
              </w:rPr>
              <w:tab/>
            </w:r>
            <w:r w:rsidR="004659A0">
              <w:rPr>
                <w:noProof/>
                <w:webHidden/>
              </w:rPr>
              <w:t>1</w:t>
            </w:r>
            <w:r w:rsidR="00691B9B">
              <w:rPr>
                <w:noProof/>
                <w:webHidden/>
              </w:rPr>
              <w:t>7</w:t>
            </w:r>
          </w:hyperlink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62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2.12 Оценка нормативно-правовой базы, необходимой для функционирования и развития транспортной инфраструктуры поселения</w:t>
            </w:r>
            <w:r w:rsidR="00D93555" w:rsidRPr="004E4FDA">
              <w:rPr>
                <w:noProof/>
                <w:webHidden/>
              </w:rPr>
              <w:tab/>
            </w:r>
            <w:r w:rsidR="004659A0">
              <w:rPr>
                <w:noProof/>
                <w:webHidden/>
              </w:rPr>
              <w:t>1</w:t>
            </w:r>
            <w:r w:rsidR="00CB4778">
              <w:rPr>
                <w:noProof/>
                <w:webHidden/>
              </w:rPr>
              <w:t>8</w:t>
            </w:r>
          </w:hyperlink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63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2.13 Оценка финансирования транспортной инфраструктуры</w:t>
            </w:r>
            <w:r w:rsidR="00D93555" w:rsidRPr="004E4FDA">
              <w:rPr>
                <w:noProof/>
                <w:webHidden/>
              </w:rPr>
              <w:tab/>
            </w:r>
            <w:r w:rsidR="00F81C4A" w:rsidRPr="004E4FDA">
              <w:rPr>
                <w:noProof/>
                <w:webHidden/>
              </w:rPr>
              <w:fldChar w:fldCharType="begin"/>
            </w:r>
            <w:r w:rsidR="00D93555" w:rsidRPr="004E4FDA">
              <w:rPr>
                <w:noProof/>
                <w:webHidden/>
              </w:rPr>
              <w:instrText xml:space="preserve"> PAGEREF _Toc444611863 \h </w:instrText>
            </w:r>
            <w:r w:rsidR="00F81C4A" w:rsidRPr="004E4FDA">
              <w:rPr>
                <w:noProof/>
                <w:webHidden/>
              </w:rPr>
            </w:r>
            <w:r w:rsidR="00F81C4A" w:rsidRPr="004E4FDA">
              <w:rPr>
                <w:noProof/>
                <w:webHidden/>
              </w:rPr>
              <w:fldChar w:fldCharType="separate"/>
            </w:r>
            <w:r w:rsidR="000872A8" w:rsidRPr="004E4FDA">
              <w:rPr>
                <w:noProof/>
                <w:webHidden/>
              </w:rPr>
              <w:t>2</w:t>
            </w:r>
            <w:r w:rsidR="006E1497">
              <w:rPr>
                <w:noProof/>
                <w:webHidden/>
              </w:rPr>
              <w:t>0</w:t>
            </w:r>
            <w:r w:rsidR="00F81C4A" w:rsidRPr="004E4FDA">
              <w:rPr>
                <w:noProof/>
                <w:webHidden/>
              </w:rPr>
              <w:fldChar w:fldCharType="end"/>
            </w:r>
          </w:hyperlink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64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3. Прогноз транспортного спроса, изменения объемов и характера передвижения населения и перевозок грузов на территории поселения</w:t>
            </w:r>
            <w:r w:rsidR="00D93555" w:rsidRPr="004E4FDA">
              <w:rPr>
                <w:noProof/>
                <w:webHidden/>
              </w:rPr>
              <w:tab/>
            </w:r>
            <w:r w:rsidR="006E1497">
              <w:rPr>
                <w:noProof/>
                <w:webHidden/>
              </w:rPr>
              <w:t>2</w:t>
            </w:r>
          </w:hyperlink>
          <w:r w:rsidR="006E1497">
            <w:rPr>
              <w:noProof/>
            </w:rPr>
            <w:t>0</w:t>
          </w:r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65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3.1 Прогноз социально-экономического и градостроительного развития поселения</w:t>
            </w:r>
            <w:r w:rsidR="00D93555" w:rsidRPr="004E4FDA">
              <w:rPr>
                <w:noProof/>
                <w:webHidden/>
              </w:rPr>
              <w:tab/>
            </w:r>
            <w:r w:rsidR="006E1497">
              <w:rPr>
                <w:noProof/>
                <w:webHidden/>
              </w:rPr>
              <w:t>2</w:t>
            </w:r>
          </w:hyperlink>
          <w:r w:rsidR="006E1497">
            <w:rPr>
              <w:noProof/>
            </w:rPr>
            <w:t>0</w:t>
          </w:r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66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3.2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      </w:r>
            <w:r w:rsidR="00D93555" w:rsidRPr="004E4FDA">
              <w:rPr>
                <w:noProof/>
                <w:webHidden/>
              </w:rPr>
              <w:tab/>
            </w:r>
            <w:r w:rsidR="006E1497">
              <w:rPr>
                <w:noProof/>
                <w:webHidden/>
              </w:rPr>
              <w:t>21</w:t>
            </w:r>
          </w:hyperlink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67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3.3 Прогноз развития транспортной инфраструктуры по видам транспорта</w:t>
            </w:r>
            <w:r w:rsidR="00D93555" w:rsidRPr="004E4FDA">
              <w:rPr>
                <w:noProof/>
                <w:webHidden/>
              </w:rPr>
              <w:tab/>
            </w:r>
            <w:r w:rsidR="006E1497">
              <w:rPr>
                <w:noProof/>
                <w:webHidden/>
              </w:rPr>
              <w:t>21</w:t>
            </w:r>
          </w:hyperlink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68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3.4 Прогноз развития дорожной сети поселения</w:t>
            </w:r>
            <w:r w:rsidR="00D93555" w:rsidRPr="004E4FDA">
              <w:rPr>
                <w:noProof/>
                <w:webHidden/>
              </w:rPr>
              <w:tab/>
            </w:r>
            <w:r w:rsidR="006E1497">
              <w:rPr>
                <w:noProof/>
                <w:webHidden/>
              </w:rPr>
              <w:t>21</w:t>
            </w:r>
          </w:hyperlink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69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3.5 Прогноз уровня автомобилизации, параметров дорожного движения</w:t>
            </w:r>
            <w:r w:rsidR="00D93555" w:rsidRPr="004E4FDA">
              <w:rPr>
                <w:noProof/>
                <w:webHidden/>
              </w:rPr>
              <w:tab/>
            </w:r>
            <w:r w:rsidR="006E1497">
              <w:rPr>
                <w:noProof/>
                <w:webHidden/>
              </w:rPr>
              <w:t>22</w:t>
            </w:r>
          </w:hyperlink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70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3.6 Прогноз показателей безопасности дорожного движения</w:t>
            </w:r>
            <w:r w:rsidR="00D93555" w:rsidRPr="004E4FDA">
              <w:rPr>
                <w:noProof/>
                <w:webHidden/>
              </w:rPr>
              <w:tab/>
            </w:r>
            <w:r w:rsidR="006E1497">
              <w:rPr>
                <w:noProof/>
                <w:webHidden/>
              </w:rPr>
              <w:t>22</w:t>
            </w:r>
          </w:hyperlink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71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3.7 Прогноз негативного воздействия транспортной инфраструктуры на окружающую среду и здоровье населения</w:t>
            </w:r>
            <w:r w:rsidR="00D93555" w:rsidRPr="004E4FDA">
              <w:rPr>
                <w:noProof/>
                <w:webHidden/>
              </w:rPr>
              <w:tab/>
            </w:r>
            <w:r w:rsidR="006E1497">
              <w:rPr>
                <w:noProof/>
                <w:webHidden/>
              </w:rPr>
              <w:t>22</w:t>
            </w:r>
          </w:hyperlink>
        </w:p>
        <w:p w:rsidR="00D93555" w:rsidRPr="004E4FDA" w:rsidRDefault="00BF4BE6" w:rsidP="00F40A64">
          <w:pPr>
            <w:pStyle w:val="11"/>
            <w:tabs>
              <w:tab w:val="left" w:pos="2424"/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72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4. Принципиальные</w:t>
            </w:r>
            <w:r w:rsidR="00D93555" w:rsidRPr="004E4FD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93555" w:rsidRPr="004E4FDA">
              <w:rPr>
                <w:rStyle w:val="a8"/>
                <w:noProof/>
                <w:color w:val="auto"/>
                <w:lang w:bidi="ru-RU"/>
              </w:rPr>
              <w:t>варианты развития транспортнойинфраструктуры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  <w:r w:rsidR="00D93555" w:rsidRPr="004E4FDA">
              <w:rPr>
                <w:noProof/>
                <w:webHidden/>
              </w:rPr>
              <w:tab/>
            </w:r>
            <w:r w:rsidR="006E1497">
              <w:rPr>
                <w:noProof/>
                <w:webHidden/>
              </w:rPr>
              <w:t>23</w:t>
            </w:r>
          </w:hyperlink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73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5. Перечень мероприятий (инвестиционных проектов) попроектированию, строительству, реконструкции объектов транспортной инфраструктуры</w:t>
            </w:r>
            <w:r w:rsidR="00D93555" w:rsidRPr="004E4FDA">
              <w:rPr>
                <w:noProof/>
                <w:webHidden/>
              </w:rPr>
              <w:tab/>
            </w:r>
            <w:r w:rsidR="006E1497">
              <w:rPr>
                <w:noProof/>
                <w:webHidden/>
              </w:rPr>
              <w:t>23</w:t>
            </w:r>
          </w:hyperlink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74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5.1 Мероприятия по развитию транспортной инфраструктуры по видам транспорта</w:t>
            </w:r>
            <w:r w:rsidR="00D93555" w:rsidRPr="004E4FDA">
              <w:rPr>
                <w:noProof/>
                <w:webHidden/>
              </w:rPr>
              <w:tab/>
            </w:r>
            <w:r w:rsidR="006E1497">
              <w:rPr>
                <w:noProof/>
                <w:webHidden/>
              </w:rPr>
              <w:t>23</w:t>
            </w:r>
          </w:hyperlink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75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5.2 Мероприятия по развитию транспорта общего пользования, созданию транспортно-пересадочных узлов</w:t>
            </w:r>
            <w:r w:rsidR="00D93555" w:rsidRPr="004E4FDA">
              <w:rPr>
                <w:noProof/>
                <w:webHidden/>
              </w:rPr>
              <w:tab/>
            </w:r>
            <w:r w:rsidR="006E1497">
              <w:rPr>
                <w:noProof/>
                <w:webHidden/>
              </w:rPr>
              <w:t>23</w:t>
            </w:r>
          </w:hyperlink>
        </w:p>
        <w:p w:rsidR="00D93555" w:rsidRPr="004E4FDA" w:rsidRDefault="00BF4BE6" w:rsidP="00F40A64">
          <w:pPr>
            <w:pStyle w:val="11"/>
            <w:tabs>
              <w:tab w:val="left" w:pos="2092"/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76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5.3 Мероприятия</w:t>
            </w:r>
            <w:r w:rsidR="00D93555" w:rsidRPr="004E4FD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93555" w:rsidRPr="004E4FDA">
              <w:rPr>
                <w:rStyle w:val="a8"/>
                <w:noProof/>
                <w:color w:val="auto"/>
                <w:lang w:bidi="ru-RU"/>
              </w:rPr>
              <w:t>по развитию инфраструктуры для легковогоавтомобильного транспорта, включая развитие единого парковочного пространства</w:t>
            </w:r>
            <w:r w:rsidR="00D93555" w:rsidRPr="004E4FDA">
              <w:rPr>
                <w:noProof/>
                <w:webHidden/>
              </w:rPr>
              <w:tab/>
            </w:r>
            <w:r w:rsidR="006E1497">
              <w:rPr>
                <w:noProof/>
                <w:webHidden/>
              </w:rPr>
              <w:t>23</w:t>
            </w:r>
          </w:hyperlink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77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5.4 Мероприятия по развитию инфраструктуры пешеходного и велосипедного передвижения</w:t>
            </w:r>
            <w:r w:rsidR="00D93555" w:rsidRPr="004E4FDA">
              <w:rPr>
                <w:noProof/>
                <w:webHidden/>
              </w:rPr>
              <w:tab/>
            </w:r>
            <w:r w:rsidR="006E1497">
              <w:rPr>
                <w:noProof/>
                <w:webHidden/>
              </w:rPr>
              <w:t>23</w:t>
            </w:r>
          </w:hyperlink>
        </w:p>
        <w:p w:rsidR="00D93555" w:rsidRPr="004E4FDA" w:rsidRDefault="00BF4BE6" w:rsidP="00F40A64">
          <w:pPr>
            <w:pStyle w:val="11"/>
            <w:tabs>
              <w:tab w:val="left" w:pos="2092"/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78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>5.5 Мероприятия</w:t>
            </w:r>
            <w:r w:rsidR="00D93555" w:rsidRPr="004E4FD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93555" w:rsidRPr="004E4FDA">
              <w:rPr>
                <w:rStyle w:val="a8"/>
                <w:noProof/>
                <w:color w:val="auto"/>
                <w:lang w:bidi="ru-RU"/>
              </w:rPr>
              <w:t>по развитию инфраструктуры для грузовоготранспорта, транспортных средств коммунальных и дорожных служб</w:t>
            </w:r>
            <w:r w:rsidR="00D93555" w:rsidRPr="004E4FDA">
              <w:rPr>
                <w:noProof/>
                <w:webHidden/>
              </w:rPr>
              <w:tab/>
            </w:r>
            <w:r w:rsidR="006E1497">
              <w:rPr>
                <w:noProof/>
                <w:webHidden/>
              </w:rPr>
              <w:t>24</w:t>
            </w:r>
          </w:hyperlink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79" w:history="1">
            <w:r w:rsidR="00D93555" w:rsidRPr="004E4FDA">
              <w:rPr>
                <w:rStyle w:val="a8"/>
                <w:noProof/>
                <w:color w:val="auto"/>
                <w:lang w:bidi="ru-RU"/>
              </w:rPr>
              <w:t xml:space="preserve">5.6 Мероприятия по </w:t>
            </w:r>
            <w:r w:rsidR="000353FE" w:rsidRPr="004E4FDA">
              <w:rPr>
                <w:rStyle w:val="a8"/>
                <w:noProof/>
                <w:color w:val="auto"/>
                <w:lang w:bidi="ru-RU"/>
              </w:rPr>
              <w:t>развитию сети дорог Краснопахаревского сельского поселения</w:t>
            </w:r>
            <w:r w:rsidR="00D93555" w:rsidRPr="004E4FDA">
              <w:rPr>
                <w:noProof/>
                <w:webHidden/>
              </w:rPr>
              <w:tab/>
            </w:r>
            <w:r w:rsidR="006E1497">
              <w:rPr>
                <w:noProof/>
                <w:webHidden/>
              </w:rPr>
              <w:t>24</w:t>
            </w:r>
          </w:hyperlink>
        </w:p>
        <w:p w:rsidR="00D93555" w:rsidRPr="004E4FDA" w:rsidRDefault="00BF4BE6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4611880" w:history="1">
            <w:r w:rsidR="00D93555" w:rsidRPr="004E4FDA">
              <w:rPr>
                <w:rStyle w:val="a8"/>
                <w:noProof/>
                <w:color w:val="auto"/>
              </w:rPr>
              <w:t xml:space="preserve">6. </w:t>
            </w:r>
            <w:r w:rsidR="00D93555" w:rsidRPr="004E4FDA">
              <w:rPr>
                <w:rStyle w:val="a8"/>
                <w:noProof/>
                <w:color w:val="auto"/>
                <w:lang w:bidi="ru-RU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</w:t>
            </w:r>
            <w:r w:rsidR="000353FE" w:rsidRPr="004E4FDA">
              <w:rPr>
                <w:rStyle w:val="a8"/>
                <w:noProof/>
                <w:color w:val="auto"/>
                <w:lang w:bidi="ru-RU"/>
              </w:rPr>
              <w:t>ртной инфраструктуры Краснопахаревского сельского поселения</w:t>
            </w:r>
            <w:r w:rsidR="00D93555" w:rsidRPr="004E4FDA">
              <w:rPr>
                <w:noProof/>
                <w:webHidden/>
              </w:rPr>
              <w:tab/>
            </w:r>
            <w:r w:rsidR="006E1497">
              <w:rPr>
                <w:noProof/>
                <w:webHidden/>
              </w:rPr>
              <w:t>24</w:t>
            </w:r>
          </w:hyperlink>
        </w:p>
        <w:p w:rsidR="00D93555" w:rsidRPr="004E4FDA" w:rsidRDefault="00D93555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D93555" w:rsidRPr="004E4FDA" w:rsidRDefault="00D93555" w:rsidP="00F40A64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DA7977" w:rsidRPr="004E4FDA" w:rsidRDefault="00F81C4A">
          <w:r w:rsidRPr="004E4FDA">
            <w:rPr>
              <w:b/>
              <w:bCs/>
            </w:rPr>
            <w:fldChar w:fldCharType="end"/>
          </w:r>
        </w:p>
      </w:sdtContent>
    </w:sdt>
    <w:p w:rsidR="00F40F1F" w:rsidRPr="004E4FDA" w:rsidRDefault="00F40F1F">
      <w:pPr>
        <w:spacing w:after="160" w:line="259" w:lineRule="auto"/>
        <w:rPr>
          <w:b/>
          <w:color w:val="FF0000"/>
        </w:rPr>
      </w:pPr>
    </w:p>
    <w:p w:rsidR="00D93555" w:rsidRPr="004E4FDA" w:rsidRDefault="00D93555">
      <w:pPr>
        <w:spacing w:after="160" w:line="259" w:lineRule="auto"/>
        <w:rPr>
          <w:b/>
          <w:color w:val="FF0000"/>
        </w:rPr>
      </w:pPr>
    </w:p>
    <w:p w:rsidR="00F40A64" w:rsidRDefault="00F40A64">
      <w:pPr>
        <w:spacing w:after="160" w:line="259" w:lineRule="auto"/>
        <w:rPr>
          <w:b/>
          <w:color w:val="FF0000"/>
        </w:rPr>
      </w:pPr>
    </w:p>
    <w:p w:rsidR="00CA4C31" w:rsidRPr="004E4FDA" w:rsidRDefault="00CA4C31">
      <w:pPr>
        <w:spacing w:after="160" w:line="259" w:lineRule="auto"/>
        <w:rPr>
          <w:b/>
          <w:color w:val="FF0000"/>
        </w:rPr>
      </w:pPr>
    </w:p>
    <w:p w:rsidR="00012AA4" w:rsidRDefault="00012AA4">
      <w:pPr>
        <w:spacing w:after="160" w:line="259" w:lineRule="auto"/>
        <w:rPr>
          <w:b/>
          <w:color w:val="FF0000"/>
        </w:rPr>
      </w:pPr>
    </w:p>
    <w:p w:rsidR="006E1497" w:rsidRDefault="006E1497">
      <w:pPr>
        <w:spacing w:after="160" w:line="259" w:lineRule="auto"/>
        <w:rPr>
          <w:b/>
          <w:color w:val="FF0000"/>
        </w:rPr>
      </w:pPr>
    </w:p>
    <w:p w:rsidR="006E1497" w:rsidRDefault="006E1497">
      <w:pPr>
        <w:spacing w:after="160" w:line="259" w:lineRule="auto"/>
        <w:rPr>
          <w:b/>
          <w:color w:val="FF0000"/>
        </w:rPr>
      </w:pPr>
    </w:p>
    <w:p w:rsidR="006E1497" w:rsidRPr="004E4FDA" w:rsidRDefault="006E1497">
      <w:pPr>
        <w:spacing w:after="160" w:line="259" w:lineRule="auto"/>
        <w:rPr>
          <w:b/>
          <w:color w:val="FF0000"/>
        </w:rPr>
      </w:pPr>
    </w:p>
    <w:p w:rsidR="009D1A9A" w:rsidRPr="003C4544" w:rsidRDefault="00F40F1F" w:rsidP="007220DC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16" w:name="_Toc444611849"/>
      <w:r w:rsidRPr="003C4544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lastRenderedPageBreak/>
        <w:t>Паспорт программы</w:t>
      </w:r>
      <w:bookmarkEnd w:id="16"/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6980"/>
      </w:tblGrid>
      <w:tr w:rsidR="00CE448B" w:rsidRPr="003C4544" w:rsidTr="003C4544">
        <w:trPr>
          <w:trHeight w:val="42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C" w:rsidRPr="003C4544" w:rsidRDefault="00CE448B" w:rsidP="0056795C">
            <w:pPr>
              <w:jc w:val="center"/>
              <w:rPr>
                <w:b/>
                <w:color w:val="000000"/>
              </w:rPr>
            </w:pPr>
            <w:r w:rsidRPr="003C4544">
              <w:rPr>
                <w:b/>
                <w:color w:val="000000"/>
              </w:rPr>
              <w:t xml:space="preserve">Наименование </w:t>
            </w:r>
          </w:p>
          <w:p w:rsidR="00CE448B" w:rsidRPr="003C4544" w:rsidRDefault="00CE448B" w:rsidP="0056795C">
            <w:pPr>
              <w:jc w:val="center"/>
              <w:rPr>
                <w:b/>
              </w:rPr>
            </w:pPr>
            <w:r w:rsidRPr="003C4544">
              <w:rPr>
                <w:b/>
                <w:color w:val="000000"/>
              </w:rPr>
              <w:t>Программы: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B" w:rsidRPr="003C4544" w:rsidRDefault="00CE448B" w:rsidP="000353FE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kern w:val="28"/>
                <w:szCs w:val="24"/>
              </w:rPr>
            </w:pPr>
            <w:r w:rsidRPr="003C4544">
              <w:rPr>
                <w:kern w:val="28"/>
                <w:szCs w:val="24"/>
              </w:rPr>
              <w:t>Программа комплексного развития систем транспортной инфр</w:t>
            </w:r>
            <w:r w:rsidRPr="003C4544">
              <w:rPr>
                <w:kern w:val="28"/>
                <w:szCs w:val="24"/>
              </w:rPr>
              <w:t>а</w:t>
            </w:r>
            <w:r w:rsidRPr="003C4544">
              <w:rPr>
                <w:kern w:val="28"/>
                <w:szCs w:val="24"/>
              </w:rPr>
              <w:t xml:space="preserve">структуры </w:t>
            </w:r>
            <w:r w:rsidR="000353FE" w:rsidRPr="003C4544">
              <w:rPr>
                <w:kern w:val="28"/>
                <w:szCs w:val="24"/>
              </w:rPr>
              <w:t>Краснопахаревского сельского поселения</w:t>
            </w:r>
            <w:r w:rsidR="007220DC" w:rsidRPr="003C4544">
              <w:rPr>
                <w:kern w:val="28"/>
                <w:szCs w:val="24"/>
              </w:rPr>
              <w:t xml:space="preserve"> на период до 2026</w:t>
            </w:r>
            <w:r w:rsidRPr="003C4544">
              <w:rPr>
                <w:kern w:val="28"/>
                <w:szCs w:val="24"/>
              </w:rPr>
              <w:t xml:space="preserve"> года  (далее - Программа)</w:t>
            </w:r>
          </w:p>
        </w:tc>
      </w:tr>
      <w:tr w:rsidR="00CE448B" w:rsidRPr="003C4544" w:rsidTr="003C4544">
        <w:trPr>
          <w:trHeight w:val="42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8B" w:rsidRPr="003C4544" w:rsidRDefault="002C134C" w:rsidP="00CE448B">
            <w:pPr>
              <w:jc w:val="center"/>
              <w:rPr>
                <w:b/>
                <w:color w:val="000000"/>
              </w:rPr>
            </w:pPr>
            <w:r w:rsidRPr="003C4544">
              <w:rPr>
                <w:b/>
                <w:color w:val="000000"/>
              </w:rPr>
              <w:t>Основание</w:t>
            </w:r>
            <w:r w:rsidR="00CE448B" w:rsidRPr="003C4544">
              <w:rPr>
                <w:b/>
                <w:color w:val="000000"/>
              </w:rPr>
              <w:t xml:space="preserve"> для разра</w:t>
            </w:r>
            <w:r w:rsidR="0090439C" w:rsidRPr="003C4544">
              <w:rPr>
                <w:b/>
                <w:color w:val="000000"/>
              </w:rPr>
              <w:t>бо</w:t>
            </w:r>
            <w:r w:rsidR="0090439C" w:rsidRPr="003C4544">
              <w:rPr>
                <w:b/>
                <w:color w:val="000000"/>
              </w:rPr>
              <w:t>т</w:t>
            </w:r>
            <w:r w:rsidR="0090439C" w:rsidRPr="003C4544">
              <w:rPr>
                <w:b/>
                <w:color w:val="000000"/>
              </w:rPr>
              <w:t>ки П</w:t>
            </w:r>
            <w:r w:rsidR="00CE448B" w:rsidRPr="003C4544">
              <w:rPr>
                <w:b/>
                <w:color w:val="000000"/>
              </w:rPr>
              <w:t>рограммы</w:t>
            </w:r>
            <w:r w:rsidRPr="003C4544">
              <w:rPr>
                <w:b/>
                <w:color w:val="000000"/>
              </w:rPr>
              <w:t>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B" w:rsidRPr="003C4544" w:rsidRDefault="002C134C" w:rsidP="00CE448B">
            <w:pPr>
              <w:jc w:val="both"/>
              <w:rPr>
                <w:color w:val="000000"/>
              </w:rPr>
            </w:pPr>
            <w:r w:rsidRPr="003C4544">
              <w:rPr>
                <w:color w:val="000000"/>
              </w:rPr>
              <w:t>- Постановление П</w:t>
            </w:r>
            <w:r w:rsidR="00CE448B" w:rsidRPr="003C4544">
              <w:rPr>
                <w:color w:val="000000"/>
              </w:rPr>
              <w:t>равительства РФ от 25.12.2015 года №1440 «Об утверждении требований к программам комплексного ра</w:t>
            </w:r>
            <w:r w:rsidR="00CE448B" w:rsidRPr="003C4544">
              <w:rPr>
                <w:color w:val="000000"/>
              </w:rPr>
              <w:t>з</w:t>
            </w:r>
            <w:r w:rsidR="00CE448B" w:rsidRPr="003C4544">
              <w:rPr>
                <w:color w:val="000000"/>
              </w:rPr>
              <w:t>вития транспортной инфраструктуры поселений и городских округов»</w:t>
            </w:r>
            <w:r w:rsidRPr="003C4544">
              <w:rPr>
                <w:color w:val="000000"/>
              </w:rPr>
              <w:t>;</w:t>
            </w:r>
          </w:p>
          <w:p w:rsidR="002C134C" w:rsidRPr="003C4544" w:rsidRDefault="002C134C" w:rsidP="00CE448B">
            <w:pPr>
              <w:jc w:val="both"/>
              <w:rPr>
                <w:color w:val="000000"/>
              </w:rPr>
            </w:pPr>
            <w:r w:rsidRPr="003C4544">
              <w:rPr>
                <w:color w:val="000000"/>
              </w:rPr>
              <w:t>- Градостроительный кодекс Российской Федерации от 29.12.20</w:t>
            </w:r>
            <w:r w:rsidR="00A03722" w:rsidRPr="003C4544">
              <w:rPr>
                <w:color w:val="000000"/>
              </w:rPr>
              <w:t>0</w:t>
            </w:r>
            <w:r w:rsidRPr="003C4544">
              <w:rPr>
                <w:color w:val="000000"/>
              </w:rPr>
              <w:t>4</w:t>
            </w:r>
            <w:r w:rsidR="00A03722" w:rsidRPr="003C4544">
              <w:rPr>
                <w:color w:val="000000"/>
              </w:rPr>
              <w:t xml:space="preserve"> года</w:t>
            </w:r>
            <w:r w:rsidRPr="003C4544">
              <w:rPr>
                <w:color w:val="000000"/>
              </w:rPr>
              <w:t xml:space="preserve"> (в редакции от 13.07.2015 г.)</w:t>
            </w:r>
          </w:p>
        </w:tc>
      </w:tr>
      <w:tr w:rsidR="002C134C" w:rsidRPr="003C4544" w:rsidTr="003C4544">
        <w:trPr>
          <w:trHeight w:val="42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C" w:rsidRPr="003C4544" w:rsidRDefault="002C134C" w:rsidP="00CE448B">
            <w:pPr>
              <w:jc w:val="center"/>
              <w:rPr>
                <w:b/>
                <w:color w:val="000000"/>
              </w:rPr>
            </w:pPr>
            <w:r w:rsidRPr="003C4544">
              <w:rPr>
                <w:b/>
                <w:color w:val="000000"/>
              </w:rPr>
              <w:t>Заказчик Программы: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C" w:rsidRPr="003C4544" w:rsidRDefault="002C134C" w:rsidP="002C134C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kern w:val="28"/>
                <w:szCs w:val="24"/>
              </w:rPr>
            </w:pPr>
            <w:r w:rsidRPr="003C4544">
              <w:rPr>
                <w:kern w:val="28"/>
                <w:szCs w:val="24"/>
              </w:rPr>
              <w:t xml:space="preserve">Администрация </w:t>
            </w:r>
            <w:r w:rsidR="00391630" w:rsidRPr="003C4544">
              <w:rPr>
                <w:kern w:val="28"/>
                <w:szCs w:val="24"/>
              </w:rPr>
              <w:t>Краснопахаревского сельского поселения</w:t>
            </w:r>
          </w:p>
          <w:p w:rsidR="002C134C" w:rsidRPr="003C4544" w:rsidRDefault="002C134C" w:rsidP="00391630">
            <w:pPr>
              <w:jc w:val="both"/>
              <w:rPr>
                <w:color w:val="000000"/>
              </w:rPr>
            </w:pPr>
            <w:r w:rsidRPr="003C4544">
              <w:rPr>
                <w:kern w:val="28"/>
              </w:rPr>
              <w:t xml:space="preserve">Местоположение: </w:t>
            </w:r>
            <w:r w:rsidR="00391630" w:rsidRPr="003C4544">
              <w:rPr>
                <w:kern w:val="28"/>
              </w:rPr>
              <w:t>403033</w:t>
            </w:r>
            <w:r w:rsidRPr="003C4544">
              <w:rPr>
                <w:kern w:val="28"/>
              </w:rPr>
              <w:t xml:space="preserve">, </w:t>
            </w:r>
            <w:r w:rsidR="00391630" w:rsidRPr="003C4544">
              <w:rPr>
                <w:kern w:val="28"/>
              </w:rPr>
              <w:t>Волгоградская область, Городище</w:t>
            </w:r>
            <w:r w:rsidR="00391630" w:rsidRPr="003C4544">
              <w:rPr>
                <w:kern w:val="28"/>
              </w:rPr>
              <w:t>н</w:t>
            </w:r>
            <w:r w:rsidR="00391630" w:rsidRPr="003C4544">
              <w:rPr>
                <w:kern w:val="28"/>
              </w:rPr>
              <w:t>ский район, х. К</w:t>
            </w:r>
            <w:r w:rsidR="007220DC" w:rsidRPr="003C4544">
              <w:rPr>
                <w:kern w:val="28"/>
              </w:rPr>
              <w:t>расный пахарь ул. Новоселовская</w:t>
            </w:r>
            <w:r w:rsidR="00391630" w:rsidRPr="003C4544">
              <w:rPr>
                <w:kern w:val="28"/>
              </w:rPr>
              <w:t>, д.16</w:t>
            </w:r>
          </w:p>
        </w:tc>
      </w:tr>
      <w:tr w:rsidR="00050629" w:rsidRPr="003C4544" w:rsidTr="003C4544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DC" w:rsidRPr="003C4544" w:rsidRDefault="002C134C" w:rsidP="00F40A64">
            <w:pPr>
              <w:jc w:val="center"/>
              <w:rPr>
                <w:b/>
                <w:color w:val="000000"/>
              </w:rPr>
            </w:pPr>
            <w:r w:rsidRPr="003C4544">
              <w:rPr>
                <w:b/>
                <w:color w:val="000000"/>
              </w:rPr>
              <w:t xml:space="preserve">Разработчик </w:t>
            </w:r>
          </w:p>
          <w:p w:rsidR="00050629" w:rsidRPr="003C4544" w:rsidRDefault="002C134C" w:rsidP="00F40A64">
            <w:pPr>
              <w:jc w:val="center"/>
              <w:rPr>
                <w:b/>
                <w:color w:val="000000"/>
              </w:rPr>
            </w:pPr>
            <w:r w:rsidRPr="003C4544">
              <w:rPr>
                <w:b/>
                <w:color w:val="000000"/>
              </w:rPr>
              <w:t>П</w:t>
            </w:r>
            <w:r w:rsidR="00050629" w:rsidRPr="003C4544">
              <w:rPr>
                <w:b/>
                <w:color w:val="000000"/>
              </w:rPr>
              <w:t>рограммы</w:t>
            </w:r>
            <w:r w:rsidRPr="003C4544">
              <w:rPr>
                <w:b/>
                <w:color w:val="000000"/>
              </w:rPr>
              <w:t>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E" w:rsidRPr="003C4544" w:rsidRDefault="000353FE" w:rsidP="000353FE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kern w:val="28"/>
                <w:szCs w:val="24"/>
              </w:rPr>
            </w:pPr>
            <w:r w:rsidRPr="003C4544">
              <w:rPr>
                <w:kern w:val="28"/>
                <w:szCs w:val="24"/>
              </w:rPr>
              <w:t>Администрация Краснопахаревского сельского поселения</w:t>
            </w:r>
          </w:p>
          <w:p w:rsidR="00050629" w:rsidRPr="003C4544" w:rsidRDefault="000353FE" w:rsidP="007220DC">
            <w:pPr>
              <w:jc w:val="both"/>
            </w:pPr>
            <w:r w:rsidRPr="003C4544">
              <w:rPr>
                <w:kern w:val="28"/>
              </w:rPr>
              <w:t>Местоположение: 403033, Волгоградская область, Городище</w:t>
            </w:r>
            <w:r w:rsidRPr="003C4544">
              <w:rPr>
                <w:kern w:val="28"/>
              </w:rPr>
              <w:t>н</w:t>
            </w:r>
            <w:r w:rsidRPr="003C4544">
              <w:rPr>
                <w:kern w:val="28"/>
              </w:rPr>
              <w:t>ский район, х. Красный пахарь ул. Новоселовская, д.16</w:t>
            </w:r>
          </w:p>
        </w:tc>
      </w:tr>
      <w:tr w:rsidR="0090439C" w:rsidRPr="003C4544" w:rsidTr="003C4544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9C" w:rsidRPr="003C4544" w:rsidRDefault="0090439C" w:rsidP="00F40A64">
            <w:pPr>
              <w:jc w:val="center"/>
              <w:rPr>
                <w:b/>
                <w:color w:val="000000"/>
              </w:rPr>
            </w:pPr>
            <w:r w:rsidRPr="003C4544">
              <w:rPr>
                <w:b/>
                <w:color w:val="000000"/>
              </w:rPr>
              <w:t>Цели и задачи Програ</w:t>
            </w:r>
            <w:r w:rsidRPr="003C4544">
              <w:rPr>
                <w:b/>
                <w:color w:val="000000"/>
              </w:rPr>
              <w:t>м</w:t>
            </w:r>
            <w:r w:rsidRPr="003C4544">
              <w:rPr>
                <w:b/>
                <w:color w:val="000000"/>
              </w:rPr>
              <w:t>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2" w:rsidRPr="003C4544" w:rsidRDefault="00602502" w:rsidP="00602502">
            <w:pPr>
              <w:pStyle w:val="a5"/>
              <w:numPr>
                <w:ilvl w:val="0"/>
                <w:numId w:val="39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3C4544">
              <w:rPr>
                <w:rFonts w:eastAsiaTheme="minorHAnsi"/>
                <w:lang w:eastAsia="en-US"/>
              </w:rPr>
              <w:t>безопасность, качество и эффективность транспортного о</w:t>
            </w:r>
            <w:r w:rsidRPr="003C4544">
              <w:rPr>
                <w:rFonts w:eastAsiaTheme="minorHAnsi"/>
                <w:lang w:eastAsia="en-US"/>
              </w:rPr>
              <w:t>б</w:t>
            </w:r>
            <w:r w:rsidRPr="003C4544">
              <w:rPr>
                <w:rFonts w:eastAsiaTheme="minorHAnsi"/>
                <w:lang w:eastAsia="en-US"/>
              </w:rPr>
              <w:t>служивания населения, а также юридических лиц и индивид</w:t>
            </w:r>
            <w:r w:rsidRPr="003C4544">
              <w:rPr>
                <w:rFonts w:eastAsiaTheme="minorHAnsi"/>
                <w:lang w:eastAsia="en-US"/>
              </w:rPr>
              <w:t>у</w:t>
            </w:r>
            <w:r w:rsidRPr="003C4544">
              <w:rPr>
                <w:rFonts w:eastAsiaTheme="minorHAnsi"/>
                <w:lang w:eastAsia="en-US"/>
              </w:rPr>
              <w:t xml:space="preserve">альных предпринимателей, осуществляющих экономическую деятельность на территории </w:t>
            </w:r>
            <w:r w:rsidR="00391630" w:rsidRPr="003C4544">
              <w:rPr>
                <w:rFonts w:eastAsiaTheme="minorHAnsi"/>
                <w:lang w:eastAsia="en-US"/>
              </w:rPr>
              <w:t>Краснопахаревского сельского п</w:t>
            </w:r>
            <w:r w:rsidR="00391630" w:rsidRPr="003C4544">
              <w:rPr>
                <w:rFonts w:eastAsiaTheme="minorHAnsi"/>
                <w:lang w:eastAsia="en-US"/>
              </w:rPr>
              <w:t>о</w:t>
            </w:r>
            <w:r w:rsidR="00391630" w:rsidRPr="003C4544">
              <w:rPr>
                <w:rFonts w:eastAsiaTheme="minorHAnsi"/>
                <w:lang w:eastAsia="en-US"/>
              </w:rPr>
              <w:t>селения</w:t>
            </w:r>
            <w:r w:rsidRPr="003C4544">
              <w:rPr>
                <w:rFonts w:eastAsiaTheme="minorHAnsi"/>
                <w:lang w:eastAsia="en-US"/>
              </w:rPr>
              <w:t>;</w:t>
            </w:r>
          </w:p>
          <w:p w:rsidR="00602502" w:rsidRPr="003C4544" w:rsidRDefault="00602502" w:rsidP="002007B4">
            <w:pPr>
              <w:pStyle w:val="a5"/>
              <w:numPr>
                <w:ilvl w:val="0"/>
                <w:numId w:val="39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3C4544">
              <w:rPr>
                <w:rFonts w:eastAsiaTheme="minorHAnsi"/>
                <w:lang w:eastAsia="en-US"/>
              </w:rPr>
              <w:t>доступность объектов транспортной инфраструктуры для населения и субъектов экономической деятельности в соотве</w:t>
            </w:r>
            <w:r w:rsidRPr="003C4544">
              <w:rPr>
                <w:rFonts w:eastAsiaTheme="minorHAnsi"/>
                <w:lang w:eastAsia="en-US"/>
              </w:rPr>
              <w:t>т</w:t>
            </w:r>
            <w:r w:rsidRPr="003C4544">
              <w:rPr>
                <w:rFonts w:eastAsiaTheme="minorHAnsi"/>
                <w:lang w:eastAsia="en-US"/>
              </w:rPr>
              <w:t>ствии с нормативами градостроительного проектирования</w:t>
            </w:r>
            <w:r w:rsidR="002007B4" w:rsidRPr="003C4544">
              <w:rPr>
                <w:rFonts w:eastAsiaTheme="minorHAnsi"/>
                <w:lang w:eastAsia="en-US"/>
              </w:rPr>
              <w:t xml:space="preserve"> </w:t>
            </w:r>
            <w:r w:rsidR="00391630" w:rsidRPr="003C4544">
              <w:rPr>
                <w:rFonts w:eastAsiaTheme="minorHAnsi"/>
                <w:lang w:eastAsia="en-US"/>
              </w:rPr>
              <w:t>Кра</w:t>
            </w:r>
            <w:r w:rsidR="00391630" w:rsidRPr="003C4544">
              <w:rPr>
                <w:rFonts w:eastAsiaTheme="minorHAnsi"/>
                <w:lang w:eastAsia="en-US"/>
              </w:rPr>
              <w:t>с</w:t>
            </w:r>
            <w:r w:rsidR="00391630" w:rsidRPr="003C4544">
              <w:rPr>
                <w:rFonts w:eastAsiaTheme="minorHAnsi"/>
                <w:lang w:eastAsia="en-US"/>
              </w:rPr>
              <w:t>нопахаревского сельского поселения</w:t>
            </w:r>
            <w:r w:rsidRPr="003C4544">
              <w:rPr>
                <w:rFonts w:eastAsiaTheme="minorHAnsi"/>
                <w:lang w:eastAsia="en-US"/>
              </w:rPr>
              <w:t>;</w:t>
            </w:r>
          </w:p>
          <w:p w:rsidR="00602502" w:rsidRPr="003C4544" w:rsidRDefault="00602502" w:rsidP="00602502">
            <w:pPr>
              <w:pStyle w:val="a5"/>
              <w:numPr>
                <w:ilvl w:val="0"/>
                <w:numId w:val="39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3C4544">
              <w:rPr>
                <w:rFonts w:eastAsiaTheme="minorHAnsi"/>
                <w:lang w:eastAsia="en-US"/>
              </w:rPr>
              <w:t>развитие транспортной инфраструктуры в соответствии с п</w:t>
            </w:r>
            <w:r w:rsidRPr="003C4544">
              <w:rPr>
                <w:rFonts w:eastAsiaTheme="minorHAnsi"/>
                <w:lang w:eastAsia="en-US"/>
              </w:rPr>
              <w:t>о</w:t>
            </w:r>
            <w:r w:rsidRPr="003C4544">
              <w:rPr>
                <w:rFonts w:eastAsiaTheme="minorHAnsi"/>
                <w:lang w:eastAsia="en-US"/>
              </w:rPr>
              <w:t>требностями населения в передвижении, субъектов экономич</w:t>
            </w:r>
            <w:r w:rsidRPr="003C4544">
              <w:rPr>
                <w:rFonts w:eastAsiaTheme="minorHAnsi"/>
                <w:lang w:eastAsia="en-US"/>
              </w:rPr>
              <w:t>е</w:t>
            </w:r>
            <w:r w:rsidRPr="003C4544">
              <w:rPr>
                <w:rFonts w:eastAsiaTheme="minorHAnsi"/>
                <w:lang w:eastAsia="en-US"/>
              </w:rPr>
              <w:t>ской деятельности - в перевозке пассажиров и грузов на терр</w:t>
            </w:r>
            <w:r w:rsidRPr="003C4544">
              <w:rPr>
                <w:rFonts w:eastAsiaTheme="minorHAnsi"/>
                <w:lang w:eastAsia="en-US"/>
              </w:rPr>
              <w:t>и</w:t>
            </w:r>
            <w:r w:rsidRPr="003C4544">
              <w:rPr>
                <w:rFonts w:eastAsiaTheme="minorHAnsi"/>
                <w:lang w:eastAsia="en-US"/>
              </w:rPr>
              <w:t>тории</w:t>
            </w:r>
            <w:r w:rsidR="002007B4" w:rsidRPr="003C4544">
              <w:rPr>
                <w:rFonts w:eastAsiaTheme="minorHAnsi"/>
                <w:lang w:eastAsia="en-US"/>
              </w:rPr>
              <w:t xml:space="preserve"> </w:t>
            </w:r>
            <w:r w:rsidR="00391630" w:rsidRPr="003C4544">
              <w:rPr>
                <w:rFonts w:eastAsiaTheme="minorHAnsi"/>
                <w:lang w:eastAsia="en-US"/>
              </w:rPr>
              <w:t>Краснопахаревского сельского поселения</w:t>
            </w:r>
            <w:r w:rsidRPr="003C4544">
              <w:rPr>
                <w:rFonts w:eastAsiaTheme="minorHAnsi"/>
                <w:lang w:eastAsia="en-US"/>
              </w:rPr>
              <w:t>;</w:t>
            </w:r>
          </w:p>
          <w:p w:rsidR="00602502" w:rsidRPr="003C4544" w:rsidRDefault="00602502" w:rsidP="00602502">
            <w:pPr>
              <w:pStyle w:val="a5"/>
              <w:numPr>
                <w:ilvl w:val="0"/>
                <w:numId w:val="39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3C4544">
              <w:rPr>
                <w:rFonts w:eastAsiaTheme="minorHAnsi"/>
                <w:lang w:eastAsia="en-US"/>
              </w:rPr>
              <w:t>развитие транспортной инфраструктуры, сбалансированное с градостроительной деятельностью</w:t>
            </w:r>
            <w:r w:rsidR="002007B4" w:rsidRPr="003C4544">
              <w:rPr>
                <w:rFonts w:eastAsiaTheme="minorHAnsi"/>
                <w:lang w:eastAsia="en-US"/>
              </w:rPr>
              <w:t xml:space="preserve"> </w:t>
            </w:r>
            <w:r w:rsidR="00391630" w:rsidRPr="003C4544">
              <w:rPr>
                <w:rFonts w:eastAsiaTheme="minorHAnsi"/>
                <w:lang w:eastAsia="en-US"/>
              </w:rPr>
              <w:t>Краснопахаревского сельск</w:t>
            </w:r>
            <w:r w:rsidR="00391630" w:rsidRPr="003C4544">
              <w:rPr>
                <w:rFonts w:eastAsiaTheme="minorHAnsi"/>
                <w:lang w:eastAsia="en-US"/>
              </w:rPr>
              <w:t>о</w:t>
            </w:r>
            <w:r w:rsidR="00391630" w:rsidRPr="003C4544">
              <w:rPr>
                <w:rFonts w:eastAsiaTheme="minorHAnsi"/>
                <w:lang w:eastAsia="en-US"/>
              </w:rPr>
              <w:t>го поселения</w:t>
            </w:r>
            <w:r w:rsidRPr="003C4544">
              <w:rPr>
                <w:rFonts w:eastAsiaTheme="minorHAnsi"/>
                <w:lang w:eastAsia="en-US"/>
              </w:rPr>
              <w:t>;</w:t>
            </w:r>
          </w:p>
          <w:p w:rsidR="0090439C" w:rsidRPr="003C4544" w:rsidRDefault="00602502" w:rsidP="002007B4">
            <w:pPr>
              <w:pStyle w:val="a5"/>
              <w:numPr>
                <w:ilvl w:val="0"/>
                <w:numId w:val="39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3C4544">
              <w:rPr>
                <w:rFonts w:eastAsiaTheme="minorHAnsi"/>
                <w:lang w:eastAsia="en-US"/>
              </w:rPr>
              <w:t>эффективность функционирования действующей транспортной инфраструктуры</w:t>
            </w:r>
          </w:p>
        </w:tc>
      </w:tr>
      <w:tr w:rsidR="0090439C" w:rsidRPr="003C4544" w:rsidTr="003C4544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9C" w:rsidRPr="003C4544" w:rsidRDefault="0090439C" w:rsidP="00F40A64">
            <w:pPr>
              <w:jc w:val="center"/>
              <w:rPr>
                <w:b/>
                <w:color w:val="000000"/>
              </w:rPr>
            </w:pPr>
            <w:r w:rsidRPr="003C4544">
              <w:rPr>
                <w:b/>
              </w:rPr>
              <w:t>Целевые показатели обеспеченности насел</w:t>
            </w:r>
            <w:r w:rsidRPr="003C4544">
              <w:rPr>
                <w:b/>
              </w:rPr>
              <w:t>е</w:t>
            </w:r>
            <w:r w:rsidRPr="003C4544">
              <w:rPr>
                <w:b/>
              </w:rPr>
              <w:t>ния объектами социал</w:t>
            </w:r>
            <w:r w:rsidRPr="003C4544">
              <w:rPr>
                <w:b/>
              </w:rPr>
              <w:t>ь</w:t>
            </w:r>
            <w:r w:rsidRPr="003C4544">
              <w:rPr>
                <w:b/>
              </w:rPr>
              <w:t>ной инфраструктуры: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9D" w:rsidRPr="003C4544" w:rsidRDefault="00B01B9D" w:rsidP="00B01B9D">
            <w:pPr>
              <w:pStyle w:val="AAA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left="33" w:firstLine="0"/>
              <w:rPr>
                <w:szCs w:val="24"/>
              </w:rPr>
            </w:pPr>
            <w:r w:rsidRPr="003C4544">
              <w:rPr>
                <w:szCs w:val="24"/>
              </w:rPr>
              <w:t>снижение удельного веса дорог, нуждающихся в капитальном ремонте (реконструкции), со 70% в 2016 году до 40% в 2022 г</w:t>
            </w:r>
            <w:r w:rsidRPr="003C4544">
              <w:rPr>
                <w:szCs w:val="24"/>
              </w:rPr>
              <w:t>о</w:t>
            </w:r>
            <w:r w:rsidRPr="003C4544">
              <w:rPr>
                <w:szCs w:val="24"/>
              </w:rPr>
              <w:t>ду;</w:t>
            </w:r>
          </w:p>
          <w:p w:rsidR="00037A04" w:rsidRPr="003C4544" w:rsidRDefault="00037A04" w:rsidP="00B01B9D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left="33"/>
              <w:rPr>
                <w:szCs w:val="24"/>
              </w:rPr>
            </w:pPr>
          </w:p>
        </w:tc>
      </w:tr>
      <w:tr w:rsidR="0090439C" w:rsidRPr="003C4544" w:rsidTr="003C4544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9C" w:rsidRPr="003C4544" w:rsidRDefault="0090439C" w:rsidP="00F40A64">
            <w:pPr>
              <w:jc w:val="center"/>
              <w:rPr>
                <w:b/>
              </w:rPr>
            </w:pPr>
            <w:r w:rsidRPr="003C4544">
              <w:rPr>
                <w:b/>
              </w:rPr>
              <w:t>Укрупненное описание запланированных мер</w:t>
            </w:r>
            <w:r w:rsidRPr="003C4544">
              <w:rPr>
                <w:b/>
              </w:rPr>
              <w:t>о</w:t>
            </w:r>
            <w:r w:rsidRPr="003C4544">
              <w:rPr>
                <w:b/>
              </w:rPr>
              <w:t>приятий (инвестицио</w:t>
            </w:r>
            <w:r w:rsidRPr="003C4544">
              <w:rPr>
                <w:b/>
              </w:rPr>
              <w:t>н</w:t>
            </w:r>
            <w:r w:rsidRPr="003C4544">
              <w:rPr>
                <w:b/>
              </w:rPr>
              <w:t>ных проектов) по прое</w:t>
            </w:r>
            <w:r w:rsidRPr="003C4544">
              <w:rPr>
                <w:b/>
              </w:rPr>
              <w:t>к</w:t>
            </w:r>
            <w:r w:rsidRPr="003C4544">
              <w:rPr>
                <w:b/>
              </w:rPr>
              <w:t>тированию, строител</w:t>
            </w:r>
            <w:r w:rsidRPr="003C4544">
              <w:rPr>
                <w:b/>
              </w:rPr>
              <w:t>ь</w:t>
            </w:r>
            <w:r w:rsidRPr="003C4544">
              <w:rPr>
                <w:b/>
              </w:rPr>
              <w:t>ству, реконструкции объектов социальной инфраструктуры: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D5" w:rsidRPr="003C4544" w:rsidRDefault="0056795C" w:rsidP="00E625D5">
            <w:pPr>
              <w:pStyle w:val="AAA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Cs w:val="24"/>
              </w:rPr>
            </w:pPr>
            <w:r w:rsidRPr="003C4544">
              <w:rPr>
                <w:szCs w:val="24"/>
              </w:rPr>
              <w:t>Р</w:t>
            </w:r>
            <w:r w:rsidR="00E625D5" w:rsidRPr="003C4544">
              <w:rPr>
                <w:szCs w:val="24"/>
              </w:rPr>
              <w:t>азработка проектно-сметной документации;</w:t>
            </w:r>
          </w:p>
          <w:p w:rsidR="0090439C" w:rsidRPr="003C4544" w:rsidRDefault="0056795C" w:rsidP="00E625D5">
            <w:pPr>
              <w:pStyle w:val="AAA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Cs w:val="24"/>
              </w:rPr>
            </w:pPr>
            <w:r w:rsidRPr="003C4544">
              <w:rPr>
                <w:szCs w:val="24"/>
              </w:rPr>
              <w:t>П</w:t>
            </w:r>
            <w:r w:rsidR="00E625D5" w:rsidRPr="003C4544">
              <w:rPr>
                <w:szCs w:val="24"/>
              </w:rPr>
              <w:t>риобретение материалов и ремонт дорог.</w:t>
            </w:r>
          </w:p>
        </w:tc>
      </w:tr>
      <w:tr w:rsidR="0090439C" w:rsidRPr="003C4544" w:rsidTr="003C4544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9C" w:rsidRPr="003C4544" w:rsidRDefault="0090439C" w:rsidP="00F40A64">
            <w:pPr>
              <w:jc w:val="center"/>
              <w:rPr>
                <w:b/>
              </w:rPr>
            </w:pPr>
            <w:r w:rsidRPr="003C4544">
              <w:rPr>
                <w:b/>
              </w:rPr>
              <w:t>Сроки и этапы реализ</w:t>
            </w:r>
            <w:r w:rsidRPr="003C4544">
              <w:rPr>
                <w:b/>
              </w:rPr>
              <w:t>а</w:t>
            </w:r>
            <w:r w:rsidRPr="003C4544">
              <w:rPr>
                <w:b/>
              </w:rPr>
              <w:t>ции Программы: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9C" w:rsidRPr="003C4544" w:rsidRDefault="00E625D5" w:rsidP="007220DC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jc w:val="center"/>
              <w:rPr>
                <w:szCs w:val="24"/>
              </w:rPr>
            </w:pPr>
            <w:r w:rsidRPr="003C4544">
              <w:rPr>
                <w:kern w:val="28"/>
                <w:szCs w:val="24"/>
              </w:rPr>
              <w:t>2016-202</w:t>
            </w:r>
            <w:r w:rsidR="007220DC" w:rsidRPr="003C4544">
              <w:rPr>
                <w:kern w:val="28"/>
                <w:szCs w:val="24"/>
              </w:rPr>
              <w:t>6</w:t>
            </w:r>
            <w:r w:rsidRPr="003C4544">
              <w:rPr>
                <w:kern w:val="28"/>
                <w:szCs w:val="24"/>
              </w:rPr>
              <w:t xml:space="preserve"> гг.</w:t>
            </w:r>
          </w:p>
        </w:tc>
      </w:tr>
      <w:tr w:rsidR="0090439C" w:rsidRPr="003C4544" w:rsidTr="003C4544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9C" w:rsidRPr="003C4544" w:rsidRDefault="00E625D5" w:rsidP="00F40A64">
            <w:pPr>
              <w:jc w:val="center"/>
              <w:rPr>
                <w:b/>
              </w:rPr>
            </w:pPr>
            <w:r w:rsidRPr="003C4544">
              <w:rPr>
                <w:b/>
              </w:rPr>
              <w:t>Объемы и источники финансирования Пр</w:t>
            </w:r>
            <w:r w:rsidRPr="003C4544">
              <w:rPr>
                <w:b/>
              </w:rPr>
              <w:t>о</w:t>
            </w:r>
            <w:r w:rsidRPr="003C4544">
              <w:rPr>
                <w:b/>
              </w:rPr>
              <w:t>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D5" w:rsidRPr="003C4544" w:rsidRDefault="00E625D5" w:rsidP="00E625D5">
            <w:pPr>
              <w:jc w:val="both"/>
              <w:rPr>
                <w:color w:val="000000"/>
              </w:rPr>
            </w:pPr>
            <w:r w:rsidRPr="003C4544">
              <w:rPr>
                <w:color w:val="000000"/>
              </w:rPr>
              <w:t>Источники и объемы финансирования:</w:t>
            </w:r>
          </w:p>
          <w:p w:rsidR="00E625D5" w:rsidRPr="003C4544" w:rsidRDefault="00E625D5" w:rsidP="00E625D5">
            <w:pPr>
              <w:jc w:val="both"/>
            </w:pPr>
            <w:r w:rsidRPr="003C4544">
              <w:t>- средства местного бюджета –</w:t>
            </w:r>
            <w:r w:rsidR="003C4544" w:rsidRPr="003C4544">
              <w:t xml:space="preserve"> </w:t>
            </w:r>
            <w:r w:rsidRPr="003C4544">
              <w:t xml:space="preserve"> </w:t>
            </w:r>
            <w:r w:rsidR="003C4544" w:rsidRPr="003C4544">
              <w:t>______,________</w:t>
            </w:r>
            <w:r w:rsidRPr="003C4544">
              <w:t xml:space="preserve"> тыс. рублей.</w:t>
            </w:r>
          </w:p>
          <w:p w:rsidR="0090439C" w:rsidRPr="003C4544" w:rsidRDefault="00E625D5" w:rsidP="007220DC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rPr>
                <w:szCs w:val="24"/>
              </w:rPr>
            </w:pPr>
            <w:r w:rsidRPr="003C4544">
              <w:rPr>
                <w:color w:val="000000"/>
                <w:szCs w:val="24"/>
              </w:rPr>
              <w:t xml:space="preserve">Бюджетные ассигнования, предусмотренные в плановом периоде </w:t>
            </w:r>
            <w:r w:rsidRPr="003C4544">
              <w:rPr>
                <w:color w:val="000000"/>
                <w:szCs w:val="24"/>
              </w:rPr>
              <w:lastRenderedPageBreak/>
              <w:t>2016-20</w:t>
            </w:r>
            <w:r w:rsidR="007220DC" w:rsidRPr="003C4544">
              <w:rPr>
                <w:color w:val="000000"/>
                <w:szCs w:val="24"/>
              </w:rPr>
              <w:t>26</w:t>
            </w:r>
            <w:r w:rsidRPr="003C4544">
              <w:rPr>
                <w:color w:val="000000"/>
                <w:szCs w:val="24"/>
              </w:rPr>
              <w:t xml:space="preserve"> годы, будут уточнены при формировании проектов бюджета поселения с учетом изменения ассигнований из о</w:t>
            </w:r>
            <w:r w:rsidR="007220DC" w:rsidRPr="003C4544">
              <w:rPr>
                <w:color w:val="000000"/>
                <w:szCs w:val="24"/>
              </w:rPr>
              <w:t>блас</w:t>
            </w:r>
            <w:r w:rsidR="007220DC" w:rsidRPr="003C4544">
              <w:rPr>
                <w:color w:val="000000"/>
                <w:szCs w:val="24"/>
              </w:rPr>
              <w:t>т</w:t>
            </w:r>
            <w:r w:rsidR="007220DC" w:rsidRPr="003C4544">
              <w:rPr>
                <w:color w:val="000000"/>
                <w:szCs w:val="24"/>
              </w:rPr>
              <w:t>ного</w:t>
            </w:r>
            <w:r w:rsidRPr="003C4544">
              <w:rPr>
                <w:color w:val="000000"/>
                <w:szCs w:val="24"/>
              </w:rPr>
              <w:t xml:space="preserve"> бюджета.</w:t>
            </w:r>
          </w:p>
        </w:tc>
      </w:tr>
      <w:tr w:rsidR="00E625D5" w:rsidRPr="003C4544" w:rsidTr="003C4544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D5" w:rsidRPr="003C4544" w:rsidRDefault="00E625D5" w:rsidP="00F40A64">
            <w:pPr>
              <w:jc w:val="center"/>
              <w:rPr>
                <w:b/>
              </w:rPr>
            </w:pPr>
            <w:r w:rsidRPr="003C4544">
              <w:rPr>
                <w:b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2" w:rsidRDefault="00602502" w:rsidP="00602502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kern w:val="28"/>
                <w:szCs w:val="24"/>
              </w:rPr>
            </w:pPr>
            <w:r w:rsidRPr="003C4544">
              <w:rPr>
                <w:kern w:val="28"/>
                <w:szCs w:val="24"/>
              </w:rPr>
              <w:t>К концу реализации Программы:</w:t>
            </w:r>
          </w:p>
          <w:p w:rsidR="00E625D5" w:rsidRPr="003C4544" w:rsidRDefault="002C5310" w:rsidP="00391630">
            <w:pPr>
              <w:pStyle w:val="a5"/>
              <w:numPr>
                <w:ilvl w:val="0"/>
                <w:numId w:val="39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3C4544">
              <w:rPr>
                <w:rFonts w:eastAsiaTheme="minorHAnsi"/>
                <w:lang w:eastAsia="en-US"/>
              </w:rPr>
              <w:t>повышение надежности системы транспортной инфраструкт</w:t>
            </w:r>
            <w:r w:rsidRPr="003C4544">
              <w:rPr>
                <w:rFonts w:eastAsiaTheme="minorHAnsi"/>
                <w:lang w:eastAsia="en-US"/>
              </w:rPr>
              <w:t>у</w:t>
            </w:r>
            <w:r w:rsidRPr="003C4544">
              <w:rPr>
                <w:rFonts w:eastAsiaTheme="minorHAnsi"/>
                <w:lang w:eastAsia="en-US"/>
              </w:rPr>
              <w:t xml:space="preserve">ры </w:t>
            </w:r>
            <w:r w:rsidR="00391630" w:rsidRPr="003C4544">
              <w:rPr>
                <w:rFonts w:eastAsiaTheme="minorHAnsi"/>
                <w:lang w:eastAsia="en-US"/>
              </w:rPr>
              <w:t>Краснопахаревского сельского поселения</w:t>
            </w:r>
          </w:p>
        </w:tc>
      </w:tr>
    </w:tbl>
    <w:p w:rsidR="00050629" w:rsidRPr="003C4544" w:rsidRDefault="00050629" w:rsidP="00AB5E8F"/>
    <w:p w:rsidR="00012816" w:rsidRPr="003C4544" w:rsidRDefault="00012816" w:rsidP="00AB5E8F"/>
    <w:p w:rsidR="00F84B15" w:rsidRPr="003C4544" w:rsidRDefault="00F84B15" w:rsidP="00AB5E8F"/>
    <w:p w:rsidR="00F84B15" w:rsidRPr="003C4544" w:rsidRDefault="00F84B15" w:rsidP="00AB5E8F"/>
    <w:p w:rsidR="00F84B15" w:rsidRPr="003C4544" w:rsidRDefault="00F84B15" w:rsidP="00AB5E8F"/>
    <w:p w:rsidR="00F84B15" w:rsidRPr="003C4544" w:rsidRDefault="00F84B15" w:rsidP="00AB5E8F"/>
    <w:p w:rsidR="00F84B15" w:rsidRPr="003C4544" w:rsidRDefault="00F84B15" w:rsidP="00AB5E8F"/>
    <w:p w:rsidR="00F84B15" w:rsidRPr="003C4544" w:rsidRDefault="00F84B15" w:rsidP="00AB5E8F"/>
    <w:p w:rsidR="00F84B15" w:rsidRPr="003C4544" w:rsidRDefault="00F84B15" w:rsidP="00AB5E8F"/>
    <w:p w:rsidR="00F84B15" w:rsidRPr="003C4544" w:rsidRDefault="00F84B15" w:rsidP="00AB5E8F"/>
    <w:p w:rsidR="00F84B15" w:rsidRPr="003C4544" w:rsidRDefault="00F84B15" w:rsidP="00AB5E8F"/>
    <w:p w:rsidR="00F84B15" w:rsidRPr="003C4544" w:rsidRDefault="00F84B15" w:rsidP="00AB5E8F"/>
    <w:p w:rsidR="00F84B15" w:rsidRPr="003C4544" w:rsidRDefault="00F84B15" w:rsidP="00AB5E8F"/>
    <w:p w:rsidR="00F84B15" w:rsidRPr="003C4544" w:rsidRDefault="00F84B15" w:rsidP="00AB5E8F"/>
    <w:p w:rsidR="00F84B15" w:rsidRPr="003C4544" w:rsidRDefault="00F84B15" w:rsidP="00AB5E8F"/>
    <w:p w:rsidR="00F84B15" w:rsidRPr="003C4544" w:rsidRDefault="00F84B15" w:rsidP="00AB5E8F"/>
    <w:p w:rsidR="00F84B15" w:rsidRPr="003C4544" w:rsidRDefault="00F84B15" w:rsidP="00AB5E8F"/>
    <w:p w:rsidR="00F84B15" w:rsidRPr="003C4544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Default="00F84B15" w:rsidP="00AB5E8F"/>
    <w:p w:rsidR="00F84B15" w:rsidRPr="00AB5E8F" w:rsidRDefault="00F84B15" w:rsidP="00AB5E8F"/>
    <w:p w:rsidR="00D51087" w:rsidRDefault="00D51087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17" w:name="_Toc444611850"/>
    </w:p>
    <w:p w:rsidR="00D51087" w:rsidRPr="00D51087" w:rsidRDefault="00D51087" w:rsidP="00D51087">
      <w:pPr>
        <w:rPr>
          <w:lang w:bidi="ru-RU"/>
        </w:rPr>
      </w:pPr>
    </w:p>
    <w:p w:rsidR="00D51087" w:rsidRDefault="00D51087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</w:p>
    <w:p w:rsidR="00957C19" w:rsidRDefault="00957C19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16"/>
          <w:szCs w:val="16"/>
          <w:lang w:bidi="ru-RU"/>
        </w:rPr>
      </w:pPr>
    </w:p>
    <w:p w:rsidR="00957C19" w:rsidRPr="00957C19" w:rsidRDefault="00957C19" w:rsidP="00957C19">
      <w:pPr>
        <w:rPr>
          <w:lang w:bidi="ru-RU"/>
        </w:rPr>
      </w:pPr>
    </w:p>
    <w:p w:rsidR="007403A4" w:rsidRPr="007403A4" w:rsidRDefault="007403A4" w:rsidP="00E55322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  <w:lang w:bidi="ru-RU"/>
        </w:rPr>
      </w:pPr>
    </w:p>
    <w:p w:rsidR="009D1A9A" w:rsidRPr="00957C19" w:rsidRDefault="0056795C" w:rsidP="00E55322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57C19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2. Характеристика существующего состояния </w:t>
      </w:r>
      <w:r w:rsidR="009D1A9A" w:rsidRPr="00957C19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транспортной</w:t>
      </w:r>
      <w:r w:rsidR="000353FE" w:rsidRPr="00957C19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</w:t>
      </w:r>
      <w:r w:rsidR="00970206" w:rsidRPr="00957C19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инфраструктуры</w:t>
      </w:r>
      <w:bookmarkEnd w:id="17"/>
    </w:p>
    <w:p w:rsidR="009D1A9A" w:rsidRPr="00957C19" w:rsidRDefault="00970206" w:rsidP="00E55322">
      <w:pPr>
        <w:pStyle w:val="1"/>
        <w:spacing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18" w:name="_Toc444611851"/>
      <w:r w:rsidRPr="00957C19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2.1 А</w:t>
      </w:r>
      <w:r w:rsidR="009D1A9A" w:rsidRPr="00957C19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нализ положения </w:t>
      </w:r>
      <w:r w:rsidR="000353FE" w:rsidRPr="00957C19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Краснопахаревского сельского поселения</w:t>
      </w:r>
      <w:r w:rsidR="009D1A9A" w:rsidRPr="00957C19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в структуре пр</w:t>
      </w:r>
      <w:r w:rsidR="009D1A9A" w:rsidRPr="00957C19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о</w:t>
      </w:r>
      <w:r w:rsidR="009D1A9A" w:rsidRPr="00957C19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странственной организации Российской Федерации, а также положения в структуре пространственной организации</w:t>
      </w:r>
      <w:r w:rsidRPr="00957C19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субъектов Российской Федерации</w:t>
      </w:r>
      <w:bookmarkEnd w:id="18"/>
    </w:p>
    <w:p w:rsidR="00970206" w:rsidRPr="007403A4" w:rsidRDefault="00970206" w:rsidP="00E55322">
      <w:pPr>
        <w:spacing w:line="276" w:lineRule="auto"/>
        <w:jc w:val="both"/>
        <w:rPr>
          <w:sz w:val="16"/>
          <w:szCs w:val="16"/>
          <w:lang w:bidi="ru-RU"/>
        </w:rPr>
      </w:pPr>
    </w:p>
    <w:p w:rsidR="00264495" w:rsidRPr="00957C19" w:rsidRDefault="00530C20" w:rsidP="00E55322">
      <w:pPr>
        <w:shd w:val="clear" w:color="auto" w:fill="FFFFFF"/>
        <w:spacing w:before="10" w:line="276" w:lineRule="auto"/>
        <w:ind w:right="76" w:firstLine="709"/>
        <w:jc w:val="both"/>
      </w:pPr>
      <w:r w:rsidRPr="00957C19">
        <w:t xml:space="preserve">Краснопахаревское сельское поселение </w:t>
      </w:r>
      <w:r w:rsidR="00B90549" w:rsidRPr="00957C19">
        <w:t>находится</w:t>
      </w:r>
      <w:r w:rsidR="00264495" w:rsidRPr="00957C19">
        <w:t xml:space="preserve"> на территории </w:t>
      </w:r>
      <w:r w:rsidR="00B90549" w:rsidRPr="00957C19">
        <w:t xml:space="preserve">Городищенского муниципального района Волгоградской области. В состав поселения входят – хутор Красный Пахарь и с.Студёно – Яблоновка, с административным центром в х. Красный Пахарь. Внутри района поселение граничит с Новонадеждинским, Россошинским, </w:t>
      </w:r>
      <w:proofErr w:type="spellStart"/>
      <w:r w:rsidR="00B90549" w:rsidRPr="00957C19">
        <w:t>Нов</w:t>
      </w:r>
      <w:r w:rsidR="00B90549" w:rsidRPr="00957C19">
        <w:t>о</w:t>
      </w:r>
      <w:r w:rsidR="00B90549" w:rsidRPr="00957C19">
        <w:t>рогачинским</w:t>
      </w:r>
      <w:proofErr w:type="spellEnd"/>
      <w:r w:rsidR="00B90549" w:rsidRPr="00957C19">
        <w:t>, Царицынским поселениями и г.Волгоградом</w:t>
      </w:r>
      <w:r w:rsidR="00D51087" w:rsidRPr="00957C19">
        <w:t xml:space="preserve"> (рис. 2.1.1.)</w:t>
      </w:r>
      <w:r w:rsidR="00B90549" w:rsidRPr="00957C19">
        <w:t>.</w:t>
      </w:r>
    </w:p>
    <w:p w:rsidR="00264495" w:rsidRDefault="00D51087" w:rsidP="00D51087">
      <w:pPr>
        <w:shd w:val="clear" w:color="auto" w:fill="FFFFFF"/>
        <w:spacing w:before="10" w:line="360" w:lineRule="auto"/>
        <w:ind w:right="76"/>
        <w:jc w:val="center"/>
      </w:pPr>
      <w:r>
        <w:rPr>
          <w:noProof/>
        </w:rPr>
        <w:drawing>
          <wp:inline distT="0" distB="0" distL="0" distR="0">
            <wp:extent cx="4381500" cy="3733772"/>
            <wp:effectExtent l="0" t="0" r="0" b="0"/>
            <wp:docPr id="4" name="Рисунок 4" descr="C:\Users\Пользователь\Desktop\МО К-1 Ч- 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 К-1 Ч- 1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608" cy="374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87" w:rsidRDefault="00264495" w:rsidP="00E55322">
      <w:pPr>
        <w:shd w:val="clear" w:color="auto" w:fill="FFFFFF"/>
        <w:spacing w:before="10" w:line="276" w:lineRule="auto"/>
        <w:ind w:right="76" w:firstLine="709"/>
        <w:contextualSpacing/>
        <w:jc w:val="both"/>
      </w:pPr>
      <w:r>
        <w:t xml:space="preserve">Рисунок 2.1.1. Территориальное расположение муниципального образования </w:t>
      </w:r>
      <w:r w:rsidR="00D51087">
        <w:t>Краснопахаревского сельского поселения.</w:t>
      </w:r>
    </w:p>
    <w:p w:rsidR="00BD5C92" w:rsidRDefault="00264495" w:rsidP="00E55322">
      <w:pPr>
        <w:shd w:val="clear" w:color="auto" w:fill="FFFFFF"/>
        <w:spacing w:before="10" w:line="276" w:lineRule="auto"/>
        <w:ind w:right="76" w:firstLine="709"/>
        <w:contextualSpacing/>
        <w:jc w:val="both"/>
      </w:pPr>
      <w:r>
        <w:t xml:space="preserve">По оценке природных условий, </w:t>
      </w:r>
      <w:r w:rsidR="00D51087">
        <w:t>рай</w:t>
      </w:r>
      <w:r>
        <w:t>он, в котором расположен</w:t>
      </w:r>
      <w:r w:rsidR="00D51087">
        <w:t>ы населенные пункты Краснопахаревского сельского поселения</w:t>
      </w:r>
      <w:r>
        <w:t xml:space="preserve">, </w:t>
      </w:r>
      <w:r w:rsidR="00D51087">
        <w:t>характеризуется резко выраженным</w:t>
      </w:r>
      <w:r w:rsidR="00096D79">
        <w:t xml:space="preserve"> контине</w:t>
      </w:r>
      <w:r w:rsidR="00096D79">
        <w:t>н</w:t>
      </w:r>
      <w:r w:rsidR="00096D79">
        <w:t>тальным климатом с недостаточным количеством атмосферных осадков, жарким летом, суровой зимой, большой испаряемостью и низкой относительной влажностью летом, ч</w:t>
      </w:r>
      <w:r w:rsidR="00096D79">
        <w:t>а</w:t>
      </w:r>
      <w:r w:rsidR="00096D79">
        <w:t>стыми засухами и</w:t>
      </w:r>
      <w:r w:rsidR="00873AB2">
        <w:t xml:space="preserve"> </w:t>
      </w:r>
      <w:r w:rsidR="00096D79">
        <w:t>суховеями</w:t>
      </w:r>
      <w:r>
        <w:t>.</w:t>
      </w:r>
    </w:p>
    <w:p w:rsidR="00873AB2" w:rsidRDefault="00BA2EF6" w:rsidP="00E55322">
      <w:pPr>
        <w:shd w:val="clear" w:color="auto" w:fill="FFFFFF"/>
        <w:spacing w:before="10" w:line="276" w:lineRule="auto"/>
        <w:ind w:right="76" w:firstLine="709"/>
        <w:contextualSpacing/>
        <w:jc w:val="both"/>
        <w:rPr>
          <w:b/>
          <w:bCs/>
          <w:vertAlign w:val="superscript"/>
        </w:rPr>
      </w:pPr>
      <w:r>
        <w:rPr>
          <w:color w:val="000000"/>
          <w:spacing w:val="-4"/>
        </w:rPr>
        <w:t xml:space="preserve">Координаты местоположения </w:t>
      </w:r>
      <w:hyperlink r:id="rId10" w:history="1">
        <w:r w:rsidR="00873AB2" w:rsidRPr="00873AB2">
          <w:rPr>
            <w:u w:val="single"/>
          </w:rPr>
          <w:t>48°48′00″ с. ш. 44°14′14″ в. д.</w:t>
        </w:r>
      </w:hyperlink>
      <w:r w:rsidR="00873AB2" w:rsidRPr="00873AB2">
        <w:t> </w:t>
      </w:r>
      <w:hyperlink r:id="rId11" w:history="1">
        <w:r w:rsidR="00873AB2" w:rsidRPr="00873AB2">
          <w:rPr>
            <w:b/>
            <w:bCs/>
            <w:vertAlign w:val="superscript"/>
          </w:rPr>
          <w:t>(G)</w:t>
        </w:r>
      </w:hyperlink>
      <w:r w:rsidR="00873AB2" w:rsidRPr="00873AB2">
        <w:t> </w:t>
      </w:r>
      <w:hyperlink r:id="rId12" w:history="1">
        <w:r w:rsidR="00873AB2" w:rsidRPr="00873AB2">
          <w:rPr>
            <w:b/>
            <w:bCs/>
            <w:vertAlign w:val="superscript"/>
          </w:rPr>
          <w:t>(O)</w:t>
        </w:r>
      </w:hyperlink>
    </w:p>
    <w:p w:rsidR="00F73CAA" w:rsidRDefault="00BD5C92" w:rsidP="00E55322">
      <w:pPr>
        <w:shd w:val="clear" w:color="auto" w:fill="FFFFFF"/>
        <w:spacing w:before="10" w:line="276" w:lineRule="auto"/>
        <w:ind w:right="76" w:firstLine="709"/>
        <w:contextualSpacing/>
        <w:jc w:val="both"/>
        <w:rPr>
          <w:color w:val="000000"/>
          <w:spacing w:val="-4"/>
        </w:rPr>
      </w:pPr>
      <w:r w:rsidRPr="00873AB2">
        <w:rPr>
          <w:color w:val="000000"/>
          <w:spacing w:val="-4"/>
        </w:rPr>
        <w:t>В</w:t>
      </w:r>
      <w:r w:rsidRPr="00BD5C92">
        <w:rPr>
          <w:color w:val="000000"/>
          <w:spacing w:val="-4"/>
        </w:rPr>
        <w:t xml:space="preserve"> настоящее время транспортн</w:t>
      </w:r>
      <w:r w:rsidR="00DA29A9">
        <w:rPr>
          <w:color w:val="000000"/>
          <w:spacing w:val="-4"/>
        </w:rPr>
        <w:t>о</w:t>
      </w:r>
      <w:r w:rsidRPr="00BD5C92">
        <w:rPr>
          <w:color w:val="000000"/>
          <w:spacing w:val="-4"/>
        </w:rPr>
        <w:t xml:space="preserve">е </w:t>
      </w:r>
      <w:r w:rsidR="00DA29A9">
        <w:rPr>
          <w:color w:val="000000"/>
          <w:spacing w:val="-4"/>
        </w:rPr>
        <w:t>сообщение</w:t>
      </w:r>
      <w:r w:rsidR="00056110">
        <w:rPr>
          <w:color w:val="000000"/>
          <w:spacing w:val="-4"/>
        </w:rPr>
        <w:t xml:space="preserve"> в Краснопахаревском сельском посел</w:t>
      </w:r>
      <w:r w:rsidR="00056110">
        <w:rPr>
          <w:color w:val="000000"/>
          <w:spacing w:val="-4"/>
        </w:rPr>
        <w:t>е</w:t>
      </w:r>
      <w:r w:rsidR="00056110">
        <w:rPr>
          <w:color w:val="000000"/>
          <w:spacing w:val="-4"/>
        </w:rPr>
        <w:t>нии</w:t>
      </w:r>
      <w:r>
        <w:rPr>
          <w:color w:val="000000"/>
          <w:spacing w:val="-4"/>
        </w:rPr>
        <w:t xml:space="preserve">, </w:t>
      </w:r>
      <w:r w:rsidRPr="00BD5C92">
        <w:rPr>
          <w:color w:val="000000"/>
          <w:spacing w:val="-4"/>
        </w:rPr>
        <w:t>осуществля</w:t>
      </w:r>
      <w:r w:rsidR="00DA29A9">
        <w:rPr>
          <w:color w:val="000000"/>
          <w:spacing w:val="-4"/>
        </w:rPr>
        <w:t>е</w:t>
      </w:r>
      <w:r w:rsidRPr="00BD5C92">
        <w:rPr>
          <w:color w:val="000000"/>
          <w:spacing w:val="-4"/>
        </w:rPr>
        <w:t>тся</w:t>
      </w:r>
      <w:r w:rsidR="00F73CAA">
        <w:rPr>
          <w:color w:val="000000"/>
          <w:spacing w:val="-4"/>
        </w:rPr>
        <w:t>:</w:t>
      </w:r>
    </w:p>
    <w:p w:rsidR="00BD5C92" w:rsidRDefault="006F6C67" w:rsidP="00E55322">
      <w:pPr>
        <w:pStyle w:val="a5"/>
        <w:numPr>
          <w:ilvl w:val="0"/>
          <w:numId w:val="41"/>
        </w:numPr>
        <w:shd w:val="clear" w:color="auto" w:fill="FFFFFF"/>
        <w:spacing w:before="10" w:line="276" w:lineRule="auto"/>
        <w:ind w:left="0" w:right="76"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по </w:t>
      </w:r>
      <w:r w:rsidR="00BD5C92" w:rsidRPr="006F6C67">
        <w:rPr>
          <w:color w:val="000000"/>
          <w:spacing w:val="-4"/>
        </w:rPr>
        <w:t>автомобильной дороге</w:t>
      </w:r>
      <w:r>
        <w:rPr>
          <w:color w:val="000000"/>
          <w:spacing w:val="-4"/>
        </w:rPr>
        <w:t xml:space="preserve"> регионального подчинения </w:t>
      </w:r>
      <w:proofErr w:type="spellStart"/>
      <w:r>
        <w:rPr>
          <w:color w:val="000000"/>
          <w:spacing w:val="-4"/>
        </w:rPr>
        <w:t>Гумрак</w:t>
      </w:r>
      <w:proofErr w:type="spellEnd"/>
      <w:r>
        <w:rPr>
          <w:color w:val="000000"/>
          <w:spacing w:val="-4"/>
        </w:rPr>
        <w:t xml:space="preserve"> – Аэропорт – </w:t>
      </w:r>
      <w:proofErr w:type="spellStart"/>
      <w:r>
        <w:rPr>
          <w:color w:val="000000"/>
          <w:spacing w:val="-4"/>
        </w:rPr>
        <w:t>Вертячий</w:t>
      </w:r>
      <w:proofErr w:type="spellEnd"/>
      <w:r>
        <w:rPr>
          <w:color w:val="000000"/>
          <w:spacing w:val="-4"/>
        </w:rPr>
        <w:t xml:space="preserve"> - к х. Красный Пахарь;  </w:t>
      </w:r>
      <w:r w:rsidR="00BD5C92" w:rsidRPr="006F6C67">
        <w:rPr>
          <w:color w:val="000000"/>
          <w:spacing w:val="-4"/>
        </w:rPr>
        <w:t xml:space="preserve"> </w:t>
      </w:r>
    </w:p>
    <w:p w:rsidR="006F6C67" w:rsidRPr="006F6C67" w:rsidRDefault="006F6C67" w:rsidP="00E55322">
      <w:pPr>
        <w:pStyle w:val="a5"/>
        <w:numPr>
          <w:ilvl w:val="0"/>
          <w:numId w:val="41"/>
        </w:numPr>
        <w:shd w:val="clear" w:color="auto" w:fill="FFFFFF"/>
        <w:spacing w:before="10" w:line="276" w:lineRule="auto"/>
        <w:ind w:left="0" w:right="76"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по </w:t>
      </w:r>
      <w:r w:rsidRPr="006F6C67">
        <w:rPr>
          <w:color w:val="000000"/>
          <w:spacing w:val="-4"/>
        </w:rPr>
        <w:t>автомобильной дороге</w:t>
      </w:r>
      <w:r>
        <w:rPr>
          <w:color w:val="000000"/>
          <w:spacing w:val="-4"/>
        </w:rPr>
        <w:t xml:space="preserve"> федерального подчинения М-21 Волгоград - К</w:t>
      </w:r>
      <w:r>
        <w:rPr>
          <w:color w:val="000000"/>
          <w:spacing w:val="-4"/>
        </w:rPr>
        <w:t>а</w:t>
      </w:r>
      <w:r>
        <w:rPr>
          <w:color w:val="000000"/>
          <w:spacing w:val="-4"/>
        </w:rPr>
        <w:t>менск – Шахтинский – к с</w:t>
      </w:r>
      <w:proofErr w:type="gramStart"/>
      <w:r>
        <w:rPr>
          <w:color w:val="000000"/>
          <w:spacing w:val="-4"/>
        </w:rPr>
        <w:t>.С</w:t>
      </w:r>
      <w:proofErr w:type="gramEnd"/>
      <w:r>
        <w:rPr>
          <w:color w:val="000000"/>
          <w:spacing w:val="-4"/>
        </w:rPr>
        <w:t>тудено-Яблоновка.</w:t>
      </w:r>
    </w:p>
    <w:p w:rsidR="00C179F9" w:rsidRDefault="000222F3" w:rsidP="00E55322">
      <w:pPr>
        <w:shd w:val="clear" w:color="auto" w:fill="FFFFFF"/>
        <w:spacing w:before="10" w:line="276" w:lineRule="auto"/>
        <w:ind w:right="76" w:firstLine="567"/>
        <w:contextualSpacing/>
        <w:jc w:val="both"/>
        <w:rPr>
          <w:shd w:val="clear" w:color="auto" w:fill="FFFFFF"/>
        </w:rPr>
      </w:pPr>
      <w:r w:rsidRPr="000222F3">
        <w:rPr>
          <w:shd w:val="clear" w:color="auto" w:fill="FFFFFF"/>
        </w:rPr>
        <w:t>До </w:t>
      </w:r>
      <w:hyperlink r:id="rId13" w:tooltip="Аэропорт" w:history="1">
        <w:r w:rsidRPr="000222F3">
          <w:rPr>
            <w:shd w:val="clear" w:color="auto" w:fill="FFFFFF"/>
          </w:rPr>
          <w:t>аэропорта</w:t>
        </w:r>
      </w:hyperlink>
      <w:r w:rsidR="00F6268D">
        <w:rPr>
          <w:shd w:val="clear" w:color="auto" w:fill="FFFFFF"/>
        </w:rPr>
        <w:t> г. Волгограда— 14</w:t>
      </w:r>
      <w:r w:rsidRPr="000222F3">
        <w:rPr>
          <w:shd w:val="clear" w:color="auto" w:fill="FFFFFF"/>
        </w:rPr>
        <w:t xml:space="preserve"> км, речного порта г. </w:t>
      </w:r>
      <w:r w:rsidR="00F6268D">
        <w:rPr>
          <w:shd w:val="clear" w:color="auto" w:fill="FFFFFF"/>
        </w:rPr>
        <w:t>Волгограда</w:t>
      </w:r>
      <w:r w:rsidRPr="000222F3">
        <w:rPr>
          <w:shd w:val="clear" w:color="auto" w:fill="FFFFFF"/>
        </w:rPr>
        <w:t> — 40 км.</w:t>
      </w:r>
    </w:p>
    <w:p w:rsidR="005A1BB3" w:rsidRDefault="005A1BB3" w:rsidP="00E55322">
      <w:pPr>
        <w:tabs>
          <w:tab w:val="left" w:pos="2860"/>
        </w:tabs>
        <w:spacing w:line="276" w:lineRule="auto"/>
        <w:ind w:firstLine="567"/>
        <w:contextualSpacing/>
        <w:rPr>
          <w:color w:val="000000"/>
        </w:rPr>
      </w:pPr>
      <w:r w:rsidRPr="002E182B">
        <w:rPr>
          <w:color w:val="000000"/>
        </w:rPr>
        <w:lastRenderedPageBreak/>
        <w:t xml:space="preserve">Удаленность от г. Волгограда - </w:t>
      </w:r>
      <w:r>
        <w:rPr>
          <w:color w:val="000000"/>
        </w:rPr>
        <w:t>2</w:t>
      </w:r>
      <w:r w:rsidR="00340243">
        <w:rPr>
          <w:color w:val="000000"/>
        </w:rPr>
        <w:t>9</w:t>
      </w:r>
      <w:r w:rsidRPr="002E182B">
        <w:rPr>
          <w:color w:val="000000"/>
        </w:rPr>
        <w:t xml:space="preserve"> км</w:t>
      </w:r>
      <w:r w:rsidR="00340243">
        <w:rPr>
          <w:color w:val="000000"/>
        </w:rPr>
        <w:t xml:space="preserve"> от х. Красный Пахарь</w:t>
      </w:r>
      <w:r w:rsidR="008A26FA">
        <w:rPr>
          <w:color w:val="000000"/>
        </w:rPr>
        <w:t xml:space="preserve"> и от с.Студено – Ябл</w:t>
      </w:r>
      <w:r w:rsidR="008A26FA">
        <w:rPr>
          <w:color w:val="000000"/>
        </w:rPr>
        <w:t>о</w:t>
      </w:r>
      <w:r w:rsidR="008A26FA">
        <w:rPr>
          <w:color w:val="000000"/>
        </w:rPr>
        <w:t>новка – 1 км  (граница с городом)</w:t>
      </w:r>
      <w:r w:rsidRPr="002E182B">
        <w:rPr>
          <w:color w:val="000000"/>
        </w:rPr>
        <w:t>, от районного це</w:t>
      </w:r>
      <w:r w:rsidRPr="002E182B">
        <w:rPr>
          <w:color w:val="000000"/>
        </w:rPr>
        <w:t>н</w:t>
      </w:r>
      <w:r w:rsidRPr="002E182B">
        <w:rPr>
          <w:color w:val="000000"/>
        </w:rPr>
        <w:t xml:space="preserve">тра -  </w:t>
      </w:r>
      <w:r w:rsidR="008A26FA">
        <w:rPr>
          <w:color w:val="000000"/>
        </w:rPr>
        <w:t>33</w:t>
      </w:r>
      <w:r w:rsidRPr="002E182B">
        <w:rPr>
          <w:color w:val="000000"/>
        </w:rPr>
        <w:t xml:space="preserve"> км. </w:t>
      </w:r>
    </w:p>
    <w:p w:rsidR="009D1A9A" w:rsidRPr="00352C10" w:rsidRDefault="006D14A8" w:rsidP="00E55322">
      <w:pPr>
        <w:pStyle w:val="1"/>
        <w:spacing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19" w:name="_Toc444611852"/>
      <w:r w:rsidRPr="00352C10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2.2 С</w:t>
      </w:r>
      <w:r w:rsidR="009D1A9A" w:rsidRPr="00352C10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оциально-экономическ</w:t>
      </w:r>
      <w:r w:rsidRPr="00352C10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ая</w:t>
      </w:r>
      <w:r w:rsidR="009D1A9A" w:rsidRPr="00352C10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характеристик</w:t>
      </w:r>
      <w:r w:rsidRPr="00352C10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а</w:t>
      </w:r>
      <w:r w:rsidR="009D1A9A" w:rsidRPr="00352C10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, характеристик</w:t>
      </w:r>
      <w:r w:rsidRPr="00352C10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а</w:t>
      </w:r>
      <w:r w:rsidR="009D1A9A" w:rsidRPr="00352C10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градостроительной деятельности на территори</w:t>
      </w:r>
      <w:r w:rsidR="00DF3167" w:rsidRPr="00352C10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и поселения</w:t>
      </w:r>
      <w:r w:rsidR="009D1A9A" w:rsidRPr="00352C10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, вкл</w:t>
      </w:r>
      <w:r w:rsidR="009D1A9A" w:rsidRPr="00352C10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ю</w:t>
      </w:r>
      <w:r w:rsidR="009D1A9A" w:rsidRPr="00352C10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чая деятельность в сфере транспор</w:t>
      </w:r>
      <w:r w:rsidRPr="00352C10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та, оценку транспортного спроса</w:t>
      </w:r>
      <w:bookmarkEnd w:id="19"/>
    </w:p>
    <w:p w:rsidR="006D14A8" w:rsidRPr="007403A4" w:rsidRDefault="006D14A8" w:rsidP="00E55322">
      <w:pPr>
        <w:spacing w:line="276" w:lineRule="auto"/>
        <w:jc w:val="both"/>
        <w:rPr>
          <w:sz w:val="16"/>
          <w:szCs w:val="16"/>
          <w:lang w:bidi="ru-RU"/>
        </w:rPr>
      </w:pPr>
    </w:p>
    <w:p w:rsidR="00264495" w:rsidRPr="008123FA" w:rsidRDefault="00264495" w:rsidP="00E55322">
      <w:pPr>
        <w:pStyle w:val="a5"/>
        <w:numPr>
          <w:ilvl w:val="2"/>
          <w:numId w:val="34"/>
        </w:numPr>
        <w:tabs>
          <w:tab w:val="left" w:pos="284"/>
          <w:tab w:val="left" w:pos="567"/>
        </w:tabs>
        <w:spacing w:after="120" w:line="276" w:lineRule="auto"/>
        <w:jc w:val="both"/>
        <w:outlineLvl w:val="0"/>
        <w:rPr>
          <w:rFonts w:ascii="Calibri" w:eastAsia="Calibri" w:hAnsi="Calibri"/>
          <w:sz w:val="22"/>
          <w:szCs w:val="22"/>
          <w:lang w:eastAsia="en-US"/>
        </w:rPr>
      </w:pPr>
      <w:bookmarkStart w:id="20" w:name="_Toc443571208"/>
      <w:r w:rsidRPr="008123FA">
        <w:rPr>
          <w:rFonts w:cs="Arial"/>
          <w:b/>
          <w:bCs/>
          <w:kern w:val="32"/>
        </w:rPr>
        <w:t>Население</w:t>
      </w:r>
      <w:bookmarkEnd w:id="20"/>
    </w:p>
    <w:p w:rsidR="00793915" w:rsidRDefault="00264495" w:rsidP="00E55322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264495">
        <w:rPr>
          <w:rFonts w:eastAsia="Calibri"/>
          <w:lang w:eastAsia="en-US"/>
        </w:rPr>
        <w:t xml:space="preserve">Численность населения </w:t>
      </w:r>
      <w:r w:rsidR="000353FE">
        <w:rPr>
          <w:rFonts w:eastAsia="Calibri"/>
          <w:lang w:eastAsia="en-US"/>
        </w:rPr>
        <w:t>Краснопахаревского сельского поселения</w:t>
      </w:r>
      <w:r w:rsidRPr="00264495">
        <w:rPr>
          <w:rFonts w:eastAsia="Calibri"/>
          <w:lang w:eastAsia="en-US"/>
        </w:rPr>
        <w:t xml:space="preserve"> согласно факт</w:t>
      </w:r>
      <w:r w:rsidRPr="00264495">
        <w:rPr>
          <w:rFonts w:eastAsia="Calibri"/>
          <w:lang w:eastAsia="en-US"/>
        </w:rPr>
        <w:t>и</w:t>
      </w:r>
      <w:r w:rsidRPr="00264495">
        <w:rPr>
          <w:rFonts w:eastAsia="Calibri"/>
          <w:lang w:eastAsia="en-US"/>
        </w:rPr>
        <w:t xml:space="preserve">ческим данным за 2015 год составила </w:t>
      </w:r>
      <w:r w:rsidR="000353FE">
        <w:rPr>
          <w:rFonts w:eastAsia="Calibri"/>
          <w:lang w:eastAsia="en-US"/>
        </w:rPr>
        <w:t>808</w:t>
      </w:r>
      <w:r w:rsidRPr="00264495">
        <w:rPr>
          <w:rFonts w:eastAsia="Calibri"/>
          <w:lang w:eastAsia="en-US"/>
        </w:rPr>
        <w:t xml:space="preserve"> человек (таблица </w:t>
      </w:r>
      <w:r>
        <w:rPr>
          <w:rFonts w:eastAsia="Calibri"/>
          <w:lang w:eastAsia="en-US"/>
        </w:rPr>
        <w:t>2.2.1.</w:t>
      </w:r>
      <w:r w:rsidRPr="00264495">
        <w:rPr>
          <w:rFonts w:eastAsia="Calibri"/>
          <w:lang w:eastAsia="en-US"/>
        </w:rPr>
        <w:t xml:space="preserve">). </w:t>
      </w:r>
    </w:p>
    <w:p w:rsidR="00DF3167" w:rsidRDefault="000353FE" w:rsidP="00E55322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Население Краснопахаревского сельского поселения</w:t>
      </w:r>
      <w:r w:rsidR="00264495" w:rsidRPr="00264495">
        <w:rPr>
          <w:rFonts w:eastAsia="Calibri"/>
          <w:lang w:eastAsia="en-US"/>
        </w:rPr>
        <w:t xml:space="preserve"> в период 2013-2015 гг. имеет слабую тенденцию к росту, которая обусловлена в большей степени </w:t>
      </w:r>
      <w:r w:rsidR="00DF3167">
        <w:rPr>
          <w:rFonts w:eastAsia="Calibri"/>
          <w:lang w:eastAsia="en-US"/>
        </w:rPr>
        <w:t>миграцией населения и превышением смертности над рождаемостью.</w:t>
      </w:r>
    </w:p>
    <w:p w:rsidR="00264495" w:rsidRPr="00264495" w:rsidRDefault="00264495" w:rsidP="00E55322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264495">
        <w:rPr>
          <w:rFonts w:eastAsia="Calibri"/>
          <w:lang w:eastAsia="en-US"/>
        </w:rPr>
        <w:t xml:space="preserve">Таблица </w:t>
      </w:r>
      <w:r>
        <w:rPr>
          <w:rFonts w:eastAsia="Calibri"/>
          <w:lang w:eastAsia="en-US"/>
        </w:rPr>
        <w:t>2.2.1</w:t>
      </w:r>
      <w:r w:rsidRPr="00264495">
        <w:rPr>
          <w:rFonts w:eastAsia="Calibri"/>
          <w:lang w:eastAsia="en-US"/>
        </w:rPr>
        <w:t xml:space="preserve">. </w:t>
      </w:r>
      <w:r w:rsidR="00793915">
        <w:rPr>
          <w:rFonts w:eastAsia="Calibri"/>
          <w:lang w:eastAsia="en-US"/>
        </w:rPr>
        <w:t>Ч</w:t>
      </w:r>
      <w:r w:rsidRPr="00264495">
        <w:rPr>
          <w:rFonts w:eastAsia="Calibri"/>
          <w:lang w:eastAsia="en-US"/>
        </w:rPr>
        <w:t>исленност</w:t>
      </w:r>
      <w:r w:rsidR="00793915">
        <w:rPr>
          <w:rFonts w:eastAsia="Calibri"/>
          <w:lang w:eastAsia="en-US"/>
        </w:rPr>
        <w:t>ь</w:t>
      </w:r>
      <w:r w:rsidRPr="00264495">
        <w:rPr>
          <w:rFonts w:eastAsia="Calibri"/>
          <w:lang w:eastAsia="en-US"/>
        </w:rPr>
        <w:t xml:space="preserve"> населения </w:t>
      </w:r>
      <w:r w:rsidR="000353FE">
        <w:rPr>
          <w:rFonts w:eastAsia="Calibri"/>
          <w:lang w:eastAsia="en-US"/>
        </w:rPr>
        <w:t>Краснопахаревского сельского поселения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9"/>
        <w:gridCol w:w="3213"/>
        <w:gridCol w:w="895"/>
        <w:gridCol w:w="869"/>
        <w:gridCol w:w="869"/>
        <w:gridCol w:w="1094"/>
        <w:gridCol w:w="2091"/>
      </w:tblGrid>
      <w:tr w:rsidR="009005F2" w:rsidRPr="00264495" w:rsidTr="009005F2">
        <w:trPr>
          <w:trHeight w:val="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5F2" w:rsidRPr="00264495" w:rsidRDefault="009005F2" w:rsidP="00264495">
            <w:pPr>
              <w:jc w:val="center"/>
              <w:rPr>
                <w:b/>
                <w:bCs/>
                <w:color w:val="000000"/>
              </w:rPr>
            </w:pPr>
            <w:r w:rsidRPr="00264495">
              <w:rPr>
                <w:b/>
                <w:bCs/>
                <w:color w:val="000000"/>
              </w:rPr>
              <w:t>№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5F2" w:rsidRPr="00264495" w:rsidRDefault="009005F2" w:rsidP="00264495">
            <w:pPr>
              <w:jc w:val="center"/>
              <w:rPr>
                <w:b/>
                <w:bCs/>
                <w:color w:val="000000"/>
              </w:rPr>
            </w:pPr>
            <w:r w:rsidRPr="00264495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5F2" w:rsidRPr="00264495" w:rsidRDefault="009005F2" w:rsidP="002644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2013 год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5F2" w:rsidRPr="00264495" w:rsidRDefault="009005F2" w:rsidP="002644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2014 год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5F2" w:rsidRPr="00264495" w:rsidRDefault="009005F2" w:rsidP="002644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2015 год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5F2" w:rsidRPr="00264495" w:rsidRDefault="009005F2" w:rsidP="002644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F2" w:rsidRPr="00264495" w:rsidRDefault="009005F2" w:rsidP="009005F2">
            <w:pPr>
              <w:jc w:val="center"/>
              <w:rPr>
                <w:b/>
                <w:bCs/>
                <w:color w:val="000000"/>
              </w:rPr>
            </w:pPr>
            <w:r w:rsidRPr="00264495">
              <w:rPr>
                <w:b/>
                <w:bCs/>
                <w:color w:val="000000"/>
              </w:rPr>
              <w:t>Средний темп прироста за 2013-201</w:t>
            </w:r>
            <w:r>
              <w:rPr>
                <w:b/>
                <w:bCs/>
                <w:color w:val="000000"/>
              </w:rPr>
              <w:t>6</w:t>
            </w:r>
            <w:r w:rsidRPr="00264495">
              <w:rPr>
                <w:b/>
                <w:bCs/>
                <w:color w:val="000000"/>
              </w:rPr>
              <w:t xml:space="preserve"> гг., %</w:t>
            </w:r>
          </w:p>
        </w:tc>
      </w:tr>
      <w:tr w:rsidR="009005F2" w:rsidRPr="00264495" w:rsidTr="009005F2">
        <w:trPr>
          <w:trHeight w:val="2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5F2" w:rsidRPr="00264495" w:rsidRDefault="009005F2" w:rsidP="00264495">
            <w:pPr>
              <w:jc w:val="center"/>
              <w:rPr>
                <w:color w:val="000000"/>
              </w:rPr>
            </w:pPr>
            <w:r w:rsidRPr="00264495">
              <w:rPr>
                <w:color w:val="000000"/>
              </w:rPr>
              <w:t>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5F2" w:rsidRPr="00264495" w:rsidRDefault="009005F2" w:rsidP="000353FE">
            <w:pPr>
              <w:jc w:val="center"/>
              <w:rPr>
                <w:color w:val="000000"/>
              </w:rPr>
            </w:pPr>
            <w:r w:rsidRPr="00264495">
              <w:rPr>
                <w:color w:val="000000"/>
              </w:rPr>
              <w:t>Общая численность насел</w:t>
            </w:r>
            <w:r w:rsidRPr="00264495">
              <w:rPr>
                <w:color w:val="000000"/>
              </w:rPr>
              <w:t>е</w:t>
            </w:r>
            <w:r w:rsidRPr="00264495">
              <w:rPr>
                <w:color w:val="000000"/>
              </w:rPr>
              <w:t xml:space="preserve">ния </w:t>
            </w:r>
            <w:r>
              <w:rPr>
                <w:color w:val="000000"/>
              </w:rPr>
              <w:t>Краснопахаревского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5F2" w:rsidRPr="00264495" w:rsidRDefault="009005F2" w:rsidP="0026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5F2" w:rsidRPr="00264495" w:rsidRDefault="009005F2" w:rsidP="0026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5F2" w:rsidRPr="00264495" w:rsidRDefault="009005F2" w:rsidP="0026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5F2" w:rsidRPr="00264495" w:rsidRDefault="009005F2" w:rsidP="0026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5F2" w:rsidRDefault="009005F2" w:rsidP="00264495">
            <w:pPr>
              <w:jc w:val="center"/>
              <w:rPr>
                <w:color w:val="000000"/>
              </w:rPr>
            </w:pPr>
          </w:p>
          <w:p w:rsidR="009005F2" w:rsidRPr="00264495" w:rsidRDefault="006B4501" w:rsidP="002644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64495" w:rsidRPr="007403A4" w:rsidRDefault="00264495" w:rsidP="00E55322">
      <w:pPr>
        <w:spacing w:after="120" w:line="276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264495" w:rsidRPr="00793915" w:rsidRDefault="00264495" w:rsidP="00E55322">
      <w:pPr>
        <w:pStyle w:val="a5"/>
        <w:numPr>
          <w:ilvl w:val="2"/>
          <w:numId w:val="34"/>
        </w:numPr>
        <w:tabs>
          <w:tab w:val="left" w:pos="284"/>
          <w:tab w:val="left" w:pos="567"/>
        </w:tabs>
        <w:spacing w:after="120" w:line="276" w:lineRule="auto"/>
        <w:jc w:val="both"/>
        <w:outlineLvl w:val="0"/>
        <w:rPr>
          <w:rFonts w:cs="Arial"/>
          <w:b/>
          <w:bCs/>
          <w:kern w:val="32"/>
        </w:rPr>
      </w:pPr>
      <w:bookmarkStart w:id="21" w:name="_Toc443571209"/>
      <w:r w:rsidRPr="00793915">
        <w:rPr>
          <w:rFonts w:cs="Arial"/>
          <w:b/>
          <w:bCs/>
          <w:kern w:val="32"/>
        </w:rPr>
        <w:t>Производство</w:t>
      </w:r>
      <w:bookmarkEnd w:id="21"/>
    </w:p>
    <w:p w:rsidR="00264495" w:rsidRPr="00264495" w:rsidRDefault="00264495" w:rsidP="00E55322">
      <w:pPr>
        <w:spacing w:after="12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264495">
        <w:rPr>
          <w:rFonts w:eastAsia="Calibri"/>
          <w:lang w:eastAsia="en-US"/>
        </w:rPr>
        <w:t xml:space="preserve">На территории </w:t>
      </w:r>
      <w:r w:rsidR="000353FE">
        <w:rPr>
          <w:rFonts w:eastAsia="Calibri"/>
          <w:lang w:eastAsia="en-US"/>
        </w:rPr>
        <w:t>Краснопахаревского сельского поселения</w:t>
      </w:r>
      <w:r w:rsidRPr="00264495">
        <w:rPr>
          <w:rFonts w:eastAsia="Calibri"/>
          <w:lang w:eastAsia="en-US"/>
        </w:rPr>
        <w:t xml:space="preserve"> отсутствуют градообр</w:t>
      </w:r>
      <w:r w:rsidRPr="00264495">
        <w:rPr>
          <w:rFonts w:eastAsia="Calibri"/>
          <w:lang w:eastAsia="en-US"/>
        </w:rPr>
        <w:t>а</w:t>
      </w:r>
      <w:r w:rsidRPr="00264495">
        <w:rPr>
          <w:rFonts w:eastAsia="Calibri"/>
          <w:lang w:eastAsia="en-US"/>
        </w:rPr>
        <w:t xml:space="preserve">зующие предприятия. Ранее на территории поселка функционировал </w:t>
      </w:r>
      <w:r w:rsidR="000353FE">
        <w:rPr>
          <w:rFonts w:eastAsia="Calibri"/>
          <w:lang w:eastAsia="en-US"/>
        </w:rPr>
        <w:t>сельскохозяйстве</w:t>
      </w:r>
      <w:r w:rsidR="000353FE">
        <w:rPr>
          <w:rFonts w:eastAsia="Calibri"/>
          <w:lang w:eastAsia="en-US"/>
        </w:rPr>
        <w:t>н</w:t>
      </w:r>
      <w:r w:rsidR="000353FE">
        <w:rPr>
          <w:rFonts w:eastAsia="Calibri"/>
          <w:lang w:eastAsia="en-US"/>
        </w:rPr>
        <w:t>ное предприятие ТОО «</w:t>
      </w:r>
      <w:proofErr w:type="spellStart"/>
      <w:r w:rsidR="000353FE">
        <w:rPr>
          <w:rFonts w:eastAsia="Calibri"/>
          <w:lang w:eastAsia="en-US"/>
        </w:rPr>
        <w:t>Городищенское</w:t>
      </w:r>
      <w:proofErr w:type="spellEnd"/>
      <w:r w:rsidR="000353FE">
        <w:rPr>
          <w:rFonts w:eastAsia="Calibri"/>
          <w:lang w:eastAsia="en-US"/>
        </w:rPr>
        <w:t>»</w:t>
      </w:r>
      <w:r w:rsidRPr="00264495">
        <w:rPr>
          <w:rFonts w:eastAsia="Calibri"/>
          <w:lang w:eastAsia="en-US"/>
        </w:rPr>
        <w:t>, в настоящее время данн</w:t>
      </w:r>
      <w:r w:rsidR="000353FE">
        <w:rPr>
          <w:rFonts w:eastAsia="Calibri"/>
          <w:lang w:eastAsia="en-US"/>
        </w:rPr>
        <w:t>ый</w:t>
      </w:r>
      <w:r w:rsidRPr="00264495">
        <w:rPr>
          <w:rFonts w:eastAsia="Calibri"/>
          <w:lang w:eastAsia="en-US"/>
        </w:rPr>
        <w:t xml:space="preserve"> объ</w:t>
      </w:r>
      <w:r w:rsidR="000353FE">
        <w:rPr>
          <w:rFonts w:eastAsia="Calibri"/>
          <w:lang w:eastAsia="en-US"/>
        </w:rPr>
        <w:t>ект</w:t>
      </w:r>
      <w:r w:rsidRPr="00264495">
        <w:rPr>
          <w:rFonts w:eastAsia="Calibri"/>
          <w:lang w:eastAsia="en-US"/>
        </w:rPr>
        <w:t xml:space="preserve"> закры</w:t>
      </w:r>
      <w:r w:rsidR="000353FE">
        <w:rPr>
          <w:rFonts w:eastAsia="Calibri"/>
          <w:lang w:eastAsia="en-US"/>
        </w:rPr>
        <w:t>т</w:t>
      </w:r>
      <w:r w:rsidRPr="00264495">
        <w:rPr>
          <w:rFonts w:eastAsia="Calibri"/>
          <w:lang w:eastAsia="en-US"/>
        </w:rPr>
        <w:t xml:space="preserve"> и свою деятельность не осуществля</w:t>
      </w:r>
      <w:r w:rsidR="000353FE">
        <w:rPr>
          <w:rFonts w:eastAsia="Calibri"/>
          <w:lang w:eastAsia="en-US"/>
        </w:rPr>
        <w:t>е</w:t>
      </w:r>
      <w:r w:rsidRPr="00264495">
        <w:rPr>
          <w:rFonts w:eastAsia="Calibri"/>
          <w:lang w:eastAsia="en-US"/>
        </w:rPr>
        <w:t>т.</w:t>
      </w:r>
    </w:p>
    <w:p w:rsidR="00264495" w:rsidRPr="00264495" w:rsidRDefault="007C412D" w:rsidP="00E55322">
      <w:pPr>
        <w:spacing w:after="12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r w:rsidR="00264495" w:rsidRPr="00264495">
        <w:rPr>
          <w:rFonts w:eastAsia="Calibri"/>
          <w:lang w:eastAsia="en-US"/>
        </w:rPr>
        <w:t xml:space="preserve"> настоящее время </w:t>
      </w:r>
      <w:r>
        <w:rPr>
          <w:rFonts w:eastAsia="Calibri"/>
          <w:lang w:eastAsia="en-US"/>
        </w:rPr>
        <w:t>на территории Краснопахаревского сельского поселения фун</w:t>
      </w:r>
      <w:r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ционирует кондитерский цех ООО «</w:t>
      </w:r>
      <w:proofErr w:type="spellStart"/>
      <w:r>
        <w:rPr>
          <w:rFonts w:eastAsia="Calibri"/>
          <w:lang w:eastAsia="en-US"/>
        </w:rPr>
        <w:t>Русспродукт</w:t>
      </w:r>
      <w:proofErr w:type="spellEnd"/>
      <w:r>
        <w:rPr>
          <w:rFonts w:eastAsia="Calibri"/>
          <w:lang w:eastAsia="en-US"/>
        </w:rPr>
        <w:t>»</w:t>
      </w:r>
      <w:r w:rsidR="006B4501">
        <w:rPr>
          <w:rFonts w:eastAsia="Calibri"/>
          <w:lang w:eastAsia="en-US"/>
        </w:rPr>
        <w:t>.</w:t>
      </w:r>
    </w:p>
    <w:p w:rsidR="009C1993" w:rsidRDefault="009C1993" w:rsidP="00E55322">
      <w:pPr>
        <w:spacing w:after="120" w:line="276" w:lineRule="auto"/>
        <w:ind w:firstLine="709"/>
        <w:contextualSpacing/>
        <w:jc w:val="both"/>
        <w:rPr>
          <w:rFonts w:eastAsia="Calibri"/>
          <w:lang w:eastAsia="en-US"/>
        </w:rPr>
      </w:pPr>
      <w:bookmarkStart w:id="22" w:name="_Toc443571210"/>
      <w:r>
        <w:rPr>
          <w:rFonts w:eastAsia="Calibri"/>
          <w:lang w:eastAsia="en-US"/>
        </w:rPr>
        <w:t>Сельскохозяйственное производство представлено следующими предприятиями:</w:t>
      </w:r>
      <w:r w:rsidRPr="00EE19B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ООО «Царицынская гряда», ООО «Агро-Партнер», ООО «Урожай», фермерские хозя</w:t>
      </w:r>
      <w:r>
        <w:rPr>
          <w:rFonts w:eastAsia="Calibri"/>
          <w:lang w:eastAsia="en-US"/>
        </w:rPr>
        <w:t>й</w:t>
      </w:r>
      <w:r>
        <w:rPr>
          <w:rFonts w:eastAsia="Calibri"/>
          <w:lang w:eastAsia="en-US"/>
        </w:rPr>
        <w:t xml:space="preserve">ства, ИП, расположенные в х. Красный Пахарь. </w:t>
      </w:r>
    </w:p>
    <w:p w:rsidR="006B4501" w:rsidRPr="006B4501" w:rsidRDefault="006B4501" w:rsidP="00E55322">
      <w:pPr>
        <w:spacing w:after="12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6B4501">
        <w:rPr>
          <w:rFonts w:eastAsia="Calibri"/>
          <w:lang w:eastAsia="en-US"/>
        </w:rPr>
        <w:t xml:space="preserve">Основным направлением деятельности хозяйств является овощеводство. </w:t>
      </w:r>
    </w:p>
    <w:p w:rsidR="006B4501" w:rsidRPr="006B4501" w:rsidRDefault="006B4501" w:rsidP="00E55322">
      <w:pPr>
        <w:spacing w:after="12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6B4501">
        <w:rPr>
          <w:rFonts w:eastAsia="Calibri"/>
          <w:lang w:eastAsia="en-US"/>
        </w:rPr>
        <w:t xml:space="preserve">Одним из   видов экономической деятельности поселка в настоящее время является розничная торговля. </w:t>
      </w:r>
    </w:p>
    <w:p w:rsidR="00264495" w:rsidRPr="00264495" w:rsidRDefault="00264495" w:rsidP="00E55322">
      <w:pPr>
        <w:numPr>
          <w:ilvl w:val="2"/>
          <w:numId w:val="34"/>
        </w:num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cs="Arial"/>
          <w:b/>
          <w:bCs/>
          <w:kern w:val="32"/>
        </w:rPr>
      </w:pPr>
      <w:r w:rsidRPr="00264495">
        <w:rPr>
          <w:rFonts w:cs="Arial"/>
          <w:b/>
          <w:bCs/>
          <w:kern w:val="32"/>
        </w:rPr>
        <w:t>Малое и среднее предпринимательство</w:t>
      </w:r>
      <w:bookmarkEnd w:id="22"/>
    </w:p>
    <w:p w:rsidR="00012AA4" w:rsidRDefault="00264495" w:rsidP="00E55322">
      <w:pPr>
        <w:spacing w:after="12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264495">
        <w:rPr>
          <w:rFonts w:eastAsia="Calibri"/>
          <w:lang w:eastAsia="en-US"/>
        </w:rPr>
        <w:t xml:space="preserve">Поскольку розничная торговля является </w:t>
      </w:r>
      <w:r w:rsidR="007F19B0">
        <w:rPr>
          <w:rFonts w:eastAsia="Calibri"/>
          <w:lang w:eastAsia="en-US"/>
        </w:rPr>
        <w:t xml:space="preserve">одним из </w:t>
      </w:r>
      <w:r w:rsidRPr="00264495">
        <w:rPr>
          <w:rFonts w:eastAsia="Calibri"/>
          <w:lang w:eastAsia="en-US"/>
        </w:rPr>
        <w:t>видо</w:t>
      </w:r>
      <w:r w:rsidR="007F19B0">
        <w:rPr>
          <w:rFonts w:eastAsia="Calibri"/>
          <w:lang w:eastAsia="en-US"/>
        </w:rPr>
        <w:t>в</w:t>
      </w:r>
      <w:r w:rsidRPr="00264495">
        <w:rPr>
          <w:rFonts w:eastAsia="Calibri"/>
          <w:lang w:eastAsia="en-US"/>
        </w:rPr>
        <w:t xml:space="preserve"> экономической деятельн</w:t>
      </w:r>
      <w:r w:rsidRPr="00264495">
        <w:rPr>
          <w:rFonts w:eastAsia="Calibri"/>
          <w:lang w:eastAsia="en-US"/>
        </w:rPr>
        <w:t>о</w:t>
      </w:r>
      <w:r w:rsidRPr="00264495">
        <w:rPr>
          <w:rFonts w:eastAsia="Calibri"/>
          <w:lang w:eastAsia="en-US"/>
        </w:rPr>
        <w:t>сти посел</w:t>
      </w:r>
      <w:r w:rsidR="007F19B0">
        <w:rPr>
          <w:rFonts w:eastAsia="Calibri"/>
          <w:lang w:eastAsia="en-US"/>
        </w:rPr>
        <w:t>ения</w:t>
      </w:r>
      <w:r w:rsidRPr="00264495">
        <w:rPr>
          <w:rFonts w:eastAsia="Calibri"/>
          <w:lang w:eastAsia="en-US"/>
        </w:rPr>
        <w:t xml:space="preserve">, на его территории функционируют </w:t>
      </w:r>
      <w:r w:rsidR="007F19B0">
        <w:rPr>
          <w:rFonts w:eastAsia="Calibri"/>
          <w:lang w:eastAsia="en-US"/>
        </w:rPr>
        <w:t>ма</w:t>
      </w:r>
      <w:r w:rsidRPr="00264495">
        <w:rPr>
          <w:rFonts w:eastAsia="Calibri"/>
          <w:lang w:eastAsia="en-US"/>
        </w:rPr>
        <w:t>лы</w:t>
      </w:r>
      <w:r w:rsidR="007F19B0">
        <w:rPr>
          <w:rFonts w:eastAsia="Calibri"/>
          <w:lang w:eastAsia="en-US"/>
        </w:rPr>
        <w:t>е</w:t>
      </w:r>
      <w:r w:rsidRPr="00264495">
        <w:rPr>
          <w:rFonts w:eastAsia="Calibri"/>
          <w:lang w:eastAsia="en-US"/>
        </w:rPr>
        <w:t xml:space="preserve"> </w:t>
      </w:r>
      <w:r w:rsidR="007F19B0">
        <w:rPr>
          <w:rFonts w:eastAsia="Calibri"/>
          <w:lang w:eastAsia="en-US"/>
        </w:rPr>
        <w:t>и</w:t>
      </w:r>
      <w:r w:rsidRPr="00264495">
        <w:rPr>
          <w:rFonts w:eastAsia="Calibri"/>
          <w:lang w:eastAsia="en-US"/>
        </w:rPr>
        <w:t xml:space="preserve"> средни</w:t>
      </w:r>
      <w:r w:rsidR="007F19B0">
        <w:rPr>
          <w:rFonts w:eastAsia="Calibri"/>
          <w:lang w:eastAsia="en-US"/>
        </w:rPr>
        <w:t>е</w:t>
      </w:r>
      <w:r w:rsidRPr="00264495">
        <w:rPr>
          <w:rFonts w:eastAsia="Calibri"/>
          <w:lang w:eastAsia="en-US"/>
        </w:rPr>
        <w:t xml:space="preserve"> предприяти</w:t>
      </w:r>
      <w:r w:rsidR="007F19B0">
        <w:rPr>
          <w:rFonts w:eastAsia="Calibri"/>
          <w:lang w:eastAsia="en-US"/>
        </w:rPr>
        <w:t>я</w:t>
      </w:r>
      <w:r w:rsidRPr="00264495">
        <w:rPr>
          <w:rFonts w:eastAsia="Calibri"/>
          <w:lang w:eastAsia="en-US"/>
        </w:rPr>
        <w:t xml:space="preserve"> и орг</w:t>
      </w:r>
      <w:r w:rsidRPr="00264495">
        <w:rPr>
          <w:rFonts w:eastAsia="Calibri"/>
          <w:lang w:eastAsia="en-US"/>
        </w:rPr>
        <w:t>а</w:t>
      </w:r>
      <w:r w:rsidRPr="00264495">
        <w:rPr>
          <w:rFonts w:eastAsia="Calibri"/>
          <w:lang w:eastAsia="en-US"/>
        </w:rPr>
        <w:t>ни</w:t>
      </w:r>
      <w:r w:rsidR="007F19B0">
        <w:rPr>
          <w:rFonts w:eastAsia="Calibri"/>
          <w:lang w:eastAsia="en-US"/>
        </w:rPr>
        <w:t>зации</w:t>
      </w:r>
      <w:r w:rsidRPr="00264495">
        <w:rPr>
          <w:rFonts w:eastAsia="Calibri"/>
          <w:lang w:eastAsia="en-US"/>
        </w:rPr>
        <w:t>, оказывающи</w:t>
      </w:r>
      <w:r w:rsidR="007F19B0">
        <w:rPr>
          <w:rFonts w:eastAsia="Calibri"/>
          <w:lang w:eastAsia="en-US"/>
        </w:rPr>
        <w:t>е</w:t>
      </w:r>
      <w:r w:rsidRPr="00264495">
        <w:rPr>
          <w:rFonts w:eastAsia="Calibri"/>
          <w:lang w:eastAsia="en-US"/>
        </w:rPr>
        <w:t xml:space="preserve"> свою деятельность в сфере розничной торговли (таблица </w:t>
      </w:r>
      <w:r w:rsidR="008123FA">
        <w:rPr>
          <w:rFonts w:eastAsia="Calibri"/>
          <w:lang w:eastAsia="en-US"/>
        </w:rPr>
        <w:t>2.2.3.1.</w:t>
      </w:r>
      <w:r w:rsidRPr="00264495">
        <w:rPr>
          <w:rFonts w:eastAsia="Calibri"/>
          <w:lang w:eastAsia="en-US"/>
        </w:rPr>
        <w:t>).</w:t>
      </w:r>
    </w:p>
    <w:p w:rsidR="00264495" w:rsidRDefault="00264495" w:rsidP="00E55322">
      <w:pPr>
        <w:spacing w:after="12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264495">
        <w:rPr>
          <w:rFonts w:eastAsia="Calibri"/>
          <w:lang w:eastAsia="en-US"/>
        </w:rPr>
        <w:t xml:space="preserve">Таблица </w:t>
      </w:r>
      <w:r w:rsidR="008123FA">
        <w:rPr>
          <w:rFonts w:eastAsia="Calibri"/>
          <w:lang w:eastAsia="en-US"/>
        </w:rPr>
        <w:t>2.2.3.1</w:t>
      </w:r>
      <w:r w:rsidRPr="00264495">
        <w:rPr>
          <w:rFonts w:eastAsia="Calibri"/>
          <w:lang w:eastAsia="en-US"/>
        </w:rPr>
        <w:t>. Данные о количестве предприятий и организаций, оказывающих свою деятельность в сфере розничной торговли</w:t>
      </w:r>
    </w:p>
    <w:tbl>
      <w:tblPr>
        <w:tblpPr w:leftFromText="180" w:rightFromText="180" w:vertAnchor="text" w:horzAnchor="margin" w:tblpXSpec="center" w:tblpY="229"/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5979"/>
        <w:gridCol w:w="2297"/>
      </w:tblGrid>
      <w:tr w:rsidR="007F19B0" w:rsidRPr="00264495" w:rsidTr="00606B53">
        <w:trPr>
          <w:trHeight w:val="20"/>
          <w:tblHeader/>
        </w:trPr>
        <w:tc>
          <w:tcPr>
            <w:tcW w:w="820" w:type="dxa"/>
            <w:shd w:val="clear" w:color="auto" w:fill="FFFFFF"/>
            <w:vAlign w:val="center"/>
          </w:tcPr>
          <w:p w:rsidR="007F19B0" w:rsidRPr="00264495" w:rsidRDefault="007F19B0" w:rsidP="00606B53">
            <w:pPr>
              <w:jc w:val="center"/>
              <w:rPr>
                <w:rFonts w:eastAsia="Calibri"/>
                <w:b/>
                <w:lang w:eastAsia="en-US"/>
              </w:rPr>
            </w:pPr>
            <w:r w:rsidRPr="00264495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64495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264495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7F19B0" w:rsidRPr="00264495" w:rsidRDefault="007F19B0" w:rsidP="00606B53">
            <w:pPr>
              <w:jc w:val="center"/>
              <w:rPr>
                <w:rFonts w:eastAsia="Calibri"/>
                <w:b/>
                <w:lang w:eastAsia="en-US"/>
              </w:rPr>
            </w:pPr>
            <w:r w:rsidRPr="00264495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торговых объектов</w:t>
            </w:r>
          </w:p>
        </w:tc>
        <w:tc>
          <w:tcPr>
            <w:tcW w:w="2297" w:type="dxa"/>
            <w:shd w:val="clear" w:color="auto" w:fill="FFFFFF"/>
            <w:noWrap/>
            <w:vAlign w:val="center"/>
            <w:hideMark/>
          </w:tcPr>
          <w:p w:rsidR="007F19B0" w:rsidRDefault="007F19B0" w:rsidP="00606B5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Количество </w:t>
            </w:r>
          </w:p>
          <w:p w:rsidR="007F19B0" w:rsidRPr="00264495" w:rsidRDefault="007F19B0" w:rsidP="00606B5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объектов, ед.</w:t>
            </w:r>
          </w:p>
        </w:tc>
      </w:tr>
      <w:tr w:rsidR="007F19B0" w:rsidRPr="00264495" w:rsidTr="00606B53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7F19B0" w:rsidRPr="00264495" w:rsidRDefault="007F19B0" w:rsidP="00606B53">
            <w:pPr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7F19B0" w:rsidRPr="00264495" w:rsidRDefault="007F19B0" w:rsidP="00606B53">
            <w:pPr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Магазины: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F19B0" w:rsidRPr="00264495" w:rsidRDefault="007F19B0" w:rsidP="00606B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F19B0" w:rsidRPr="00264495" w:rsidTr="00606B53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7F19B0" w:rsidRPr="00264495" w:rsidRDefault="007F19B0" w:rsidP="00606B53">
            <w:pPr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7F19B0" w:rsidRPr="00264495" w:rsidRDefault="007F19B0" w:rsidP="00606B53">
            <w:pPr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Продовольственные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F19B0" w:rsidRPr="00264495" w:rsidRDefault="007F19B0" w:rsidP="00606B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</w:p>
        </w:tc>
      </w:tr>
      <w:tr w:rsidR="007F19B0" w:rsidRPr="00264495" w:rsidTr="00606B53">
        <w:trPr>
          <w:trHeight w:val="20"/>
        </w:trPr>
        <w:tc>
          <w:tcPr>
            <w:tcW w:w="820" w:type="dxa"/>
            <w:vAlign w:val="center"/>
          </w:tcPr>
          <w:p w:rsidR="007F19B0" w:rsidRPr="00264495" w:rsidRDefault="007F19B0" w:rsidP="00606B53">
            <w:pPr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979" w:type="dxa"/>
            <w:vAlign w:val="center"/>
          </w:tcPr>
          <w:p w:rsidR="007F19B0" w:rsidRPr="00264495" w:rsidRDefault="007F19B0" w:rsidP="00606B53">
            <w:pPr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Непродовольственные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7F19B0" w:rsidRPr="00264495" w:rsidRDefault="007F19B0" w:rsidP="00606B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</w:p>
        </w:tc>
      </w:tr>
      <w:tr w:rsidR="007F19B0" w:rsidRPr="00264495" w:rsidTr="00606B53">
        <w:trPr>
          <w:trHeight w:val="20"/>
        </w:trPr>
        <w:tc>
          <w:tcPr>
            <w:tcW w:w="820" w:type="dxa"/>
            <w:vAlign w:val="center"/>
          </w:tcPr>
          <w:p w:rsidR="007F19B0" w:rsidRPr="00264495" w:rsidRDefault="007F19B0" w:rsidP="00606B53">
            <w:pPr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5979" w:type="dxa"/>
            <w:vAlign w:val="center"/>
          </w:tcPr>
          <w:p w:rsidR="007F19B0" w:rsidRPr="00264495" w:rsidRDefault="007F19B0" w:rsidP="00606B53">
            <w:pPr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Магазины со смешанным ассортиментом товаров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7F19B0" w:rsidRPr="00264495" w:rsidRDefault="007F19B0" w:rsidP="00606B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F19B0" w:rsidRPr="00264495" w:rsidTr="00606B53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7F19B0" w:rsidRPr="00264495" w:rsidRDefault="007F19B0" w:rsidP="00606B53">
            <w:pPr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7F19B0" w:rsidRPr="00264495" w:rsidRDefault="007F19B0" w:rsidP="00606B53">
            <w:pPr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Павильоны: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7F19B0" w:rsidRPr="00264495" w:rsidRDefault="007F19B0" w:rsidP="00606B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7F19B0" w:rsidRPr="00264495" w:rsidTr="00606B53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7F19B0" w:rsidRPr="00264495" w:rsidRDefault="007F19B0" w:rsidP="00606B53">
            <w:pPr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7F19B0" w:rsidRPr="00264495" w:rsidRDefault="007F19B0" w:rsidP="00606B53">
            <w:pPr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Продовольственные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F19B0" w:rsidRPr="00264495" w:rsidRDefault="007F19B0" w:rsidP="00606B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7F19B0" w:rsidRPr="00264495" w:rsidTr="00606B53">
        <w:trPr>
          <w:trHeight w:val="20"/>
        </w:trPr>
        <w:tc>
          <w:tcPr>
            <w:tcW w:w="820" w:type="dxa"/>
            <w:vAlign w:val="center"/>
          </w:tcPr>
          <w:p w:rsidR="007F19B0" w:rsidRPr="00264495" w:rsidRDefault="007F19B0" w:rsidP="00606B53">
            <w:pPr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5979" w:type="dxa"/>
            <w:vAlign w:val="center"/>
          </w:tcPr>
          <w:p w:rsidR="007F19B0" w:rsidRPr="00264495" w:rsidRDefault="007F19B0" w:rsidP="00606B53">
            <w:pPr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Непродовольственные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7F19B0" w:rsidRPr="00264495" w:rsidRDefault="007F19B0" w:rsidP="00606B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F19B0" w:rsidRPr="00264495" w:rsidTr="00606B53">
        <w:trPr>
          <w:trHeight w:val="20"/>
        </w:trPr>
        <w:tc>
          <w:tcPr>
            <w:tcW w:w="820" w:type="dxa"/>
            <w:vAlign w:val="center"/>
          </w:tcPr>
          <w:p w:rsidR="007F19B0" w:rsidRPr="00264495" w:rsidRDefault="007F19B0" w:rsidP="00606B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979" w:type="dxa"/>
            <w:vAlign w:val="center"/>
          </w:tcPr>
          <w:p w:rsidR="007F19B0" w:rsidRPr="00264495" w:rsidRDefault="007F19B0" w:rsidP="00606B53">
            <w:pPr>
              <w:spacing w:line="276" w:lineRule="auto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Павильоны со смешанным ассортиментом товаров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7F19B0" w:rsidRPr="00264495" w:rsidRDefault="007F19B0" w:rsidP="00606B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F19B0" w:rsidRPr="00264495" w:rsidTr="00606B53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7F19B0" w:rsidRPr="00264495" w:rsidRDefault="007F19B0" w:rsidP="00606B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7F19B0" w:rsidRPr="00264495" w:rsidRDefault="007F19B0" w:rsidP="00606B53">
            <w:pPr>
              <w:spacing w:line="276" w:lineRule="auto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Киоски: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F19B0" w:rsidRPr="00264495" w:rsidRDefault="007F19B0" w:rsidP="00606B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F19B0" w:rsidRPr="00264495" w:rsidTr="00606B53">
        <w:trPr>
          <w:trHeight w:val="20"/>
        </w:trPr>
        <w:tc>
          <w:tcPr>
            <w:tcW w:w="820" w:type="dxa"/>
            <w:vAlign w:val="center"/>
          </w:tcPr>
          <w:p w:rsidR="007F19B0" w:rsidRPr="00264495" w:rsidRDefault="007F19B0" w:rsidP="00606B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979" w:type="dxa"/>
            <w:vAlign w:val="center"/>
          </w:tcPr>
          <w:p w:rsidR="007F19B0" w:rsidRPr="00264495" w:rsidRDefault="007F19B0" w:rsidP="00606B53">
            <w:pPr>
              <w:spacing w:line="276" w:lineRule="auto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Продовольственные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7F19B0" w:rsidRPr="00264495" w:rsidRDefault="007F19B0" w:rsidP="00606B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F19B0" w:rsidRPr="00264495" w:rsidTr="00606B53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7F19B0" w:rsidRPr="00264495" w:rsidRDefault="007F19B0" w:rsidP="00606B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7F19B0" w:rsidRPr="00264495" w:rsidRDefault="007F19B0" w:rsidP="00606B53">
            <w:pPr>
              <w:spacing w:line="276" w:lineRule="auto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Палатки (ларьки, торговые места):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F19B0" w:rsidRPr="00264495" w:rsidRDefault="007F19B0" w:rsidP="00606B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</w:p>
        </w:tc>
      </w:tr>
      <w:tr w:rsidR="007F19B0" w:rsidRPr="00264495" w:rsidTr="00606B53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7F19B0" w:rsidRPr="00264495" w:rsidRDefault="007F19B0" w:rsidP="00606B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7F19B0" w:rsidRPr="00264495" w:rsidRDefault="007F19B0" w:rsidP="00606B53">
            <w:pPr>
              <w:spacing w:line="276" w:lineRule="auto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Смешанный ассортимент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F19B0" w:rsidRPr="00264495" w:rsidRDefault="007F19B0" w:rsidP="00606B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</w:p>
        </w:tc>
      </w:tr>
      <w:tr w:rsidR="007F19B0" w:rsidRPr="00264495" w:rsidTr="00606B53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7F19B0" w:rsidRPr="00264495" w:rsidRDefault="007F19B0" w:rsidP="00606B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7F19B0" w:rsidRPr="00264495" w:rsidRDefault="007F19B0" w:rsidP="00606B53">
            <w:pPr>
              <w:spacing w:line="276" w:lineRule="auto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Аптеки: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F19B0" w:rsidRPr="00264495" w:rsidRDefault="007F19B0" w:rsidP="00606B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</w:p>
        </w:tc>
      </w:tr>
      <w:tr w:rsidR="007F19B0" w:rsidRPr="00264495" w:rsidTr="00606B53">
        <w:trPr>
          <w:trHeight w:val="20"/>
        </w:trPr>
        <w:tc>
          <w:tcPr>
            <w:tcW w:w="820" w:type="dxa"/>
            <w:shd w:val="clear" w:color="auto" w:fill="FFFFFF"/>
            <w:vAlign w:val="center"/>
          </w:tcPr>
          <w:p w:rsidR="007F19B0" w:rsidRPr="00264495" w:rsidRDefault="007F19B0" w:rsidP="00606B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79" w:type="dxa"/>
            <w:shd w:val="clear" w:color="auto" w:fill="FFFFFF"/>
            <w:vAlign w:val="center"/>
          </w:tcPr>
          <w:p w:rsidR="007F19B0" w:rsidRPr="00264495" w:rsidRDefault="007F19B0" w:rsidP="00606B53">
            <w:pPr>
              <w:spacing w:line="276" w:lineRule="auto"/>
              <w:rPr>
                <w:rFonts w:eastAsia="Calibri"/>
                <w:lang w:eastAsia="en-US"/>
              </w:rPr>
            </w:pPr>
            <w:r w:rsidRPr="00264495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7F19B0" w:rsidRPr="00264495" w:rsidRDefault="007F19B0" w:rsidP="00606B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4</w:t>
            </w:r>
          </w:p>
        </w:tc>
      </w:tr>
    </w:tbl>
    <w:p w:rsidR="007F19B0" w:rsidRPr="007403A4" w:rsidRDefault="007F19B0" w:rsidP="008123FA">
      <w:pPr>
        <w:spacing w:after="120" w:line="276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264495" w:rsidRPr="007C412D" w:rsidRDefault="00264495" w:rsidP="00E55322">
      <w:pPr>
        <w:spacing w:after="120" w:line="276" w:lineRule="auto"/>
        <w:ind w:firstLine="567"/>
        <w:jc w:val="both"/>
        <w:rPr>
          <w:rFonts w:eastAsia="Calibri"/>
          <w:b/>
          <w:lang w:eastAsia="en-US"/>
        </w:rPr>
      </w:pPr>
      <w:r w:rsidRPr="00264495">
        <w:rPr>
          <w:rFonts w:eastAsia="Calibri"/>
          <w:lang w:eastAsia="en-US"/>
        </w:rPr>
        <w:t>Общий объем торговой площади муниц</w:t>
      </w:r>
      <w:r w:rsidRPr="00264495">
        <w:rPr>
          <w:rFonts w:eastAsia="Calibri"/>
          <w:lang w:eastAsia="en-US"/>
        </w:rPr>
        <w:t>и</w:t>
      </w:r>
      <w:r w:rsidRPr="00264495">
        <w:rPr>
          <w:rFonts w:eastAsia="Calibri"/>
          <w:lang w:eastAsia="en-US"/>
        </w:rPr>
        <w:t>пального образования сост</w:t>
      </w:r>
      <w:r w:rsidR="00E55322">
        <w:rPr>
          <w:rFonts w:eastAsia="Calibri"/>
          <w:lang w:eastAsia="en-US"/>
        </w:rPr>
        <w:t xml:space="preserve">авляет </w:t>
      </w:r>
      <w:r w:rsidR="007F19B0">
        <w:rPr>
          <w:rFonts w:eastAsia="Calibri"/>
          <w:b/>
          <w:lang w:eastAsia="en-US"/>
        </w:rPr>
        <w:t>300</w:t>
      </w:r>
      <w:r w:rsidR="008123FA" w:rsidRPr="007C412D">
        <w:rPr>
          <w:rFonts w:eastAsia="Calibri"/>
          <w:b/>
          <w:lang w:eastAsia="en-US"/>
        </w:rPr>
        <w:t xml:space="preserve"> м². </w:t>
      </w:r>
    </w:p>
    <w:p w:rsidR="00264495" w:rsidRPr="00E55322" w:rsidRDefault="00264495" w:rsidP="00E55322">
      <w:pPr>
        <w:numPr>
          <w:ilvl w:val="2"/>
          <w:numId w:val="34"/>
        </w:num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cs="Arial"/>
          <w:b/>
          <w:bCs/>
          <w:kern w:val="32"/>
        </w:rPr>
      </w:pPr>
      <w:bookmarkStart w:id="23" w:name="_Toc443571211"/>
      <w:r w:rsidRPr="00E55322">
        <w:rPr>
          <w:rFonts w:cs="Arial"/>
          <w:b/>
          <w:bCs/>
          <w:kern w:val="32"/>
        </w:rPr>
        <w:t>Инв</w:t>
      </w:r>
      <w:r w:rsidRPr="00E55322">
        <w:rPr>
          <w:rFonts w:cs="Arial"/>
          <w:b/>
          <w:bCs/>
          <w:kern w:val="32"/>
        </w:rPr>
        <w:t>е</w:t>
      </w:r>
      <w:r w:rsidRPr="00E55322">
        <w:rPr>
          <w:rFonts w:cs="Arial"/>
          <w:b/>
          <w:bCs/>
          <w:kern w:val="32"/>
        </w:rPr>
        <w:t>стиции</w:t>
      </w:r>
      <w:bookmarkEnd w:id="23"/>
    </w:p>
    <w:p w:rsidR="007F19B0" w:rsidRPr="00E55322" w:rsidRDefault="007F19B0" w:rsidP="00E55322">
      <w:pPr>
        <w:pStyle w:val="a5"/>
        <w:spacing w:after="200" w:line="276" w:lineRule="auto"/>
        <w:ind w:left="540"/>
        <w:jc w:val="both"/>
        <w:rPr>
          <w:rFonts w:eastAsia="Calibri"/>
          <w:lang w:eastAsia="en-US"/>
        </w:rPr>
      </w:pPr>
      <w:r w:rsidRPr="00E55322">
        <w:rPr>
          <w:rFonts w:eastAsia="Calibri"/>
          <w:lang w:eastAsia="en-US"/>
        </w:rPr>
        <w:t>Общий объем инвестиций в основной капитал за счет всех источников финансиров</w:t>
      </w:r>
      <w:r w:rsidRPr="00E55322">
        <w:rPr>
          <w:rFonts w:eastAsia="Calibri"/>
          <w:lang w:eastAsia="en-US"/>
        </w:rPr>
        <w:t>а</w:t>
      </w:r>
      <w:r w:rsidRPr="00E55322">
        <w:rPr>
          <w:rFonts w:eastAsia="Calibri"/>
          <w:lang w:eastAsia="en-US"/>
        </w:rPr>
        <w:t xml:space="preserve">ния (без субъектов малого предпринимательства) на территории </w:t>
      </w:r>
      <w:r w:rsidR="00E55322" w:rsidRPr="00E55322">
        <w:rPr>
          <w:rFonts w:eastAsia="Calibri"/>
          <w:lang w:eastAsia="en-US"/>
        </w:rPr>
        <w:t>Красн</w:t>
      </w:r>
      <w:r w:rsidR="00E55322" w:rsidRPr="00E55322">
        <w:rPr>
          <w:rFonts w:eastAsia="Calibri"/>
          <w:lang w:eastAsia="en-US"/>
        </w:rPr>
        <w:t>о</w:t>
      </w:r>
      <w:r w:rsidR="00E55322" w:rsidRPr="00E55322">
        <w:rPr>
          <w:rFonts w:eastAsia="Calibri"/>
          <w:lang w:eastAsia="en-US"/>
        </w:rPr>
        <w:t>пахарев</w:t>
      </w:r>
      <w:r w:rsidRPr="00E55322">
        <w:rPr>
          <w:rFonts w:eastAsia="Calibri"/>
          <w:lang w:eastAsia="en-US"/>
        </w:rPr>
        <w:t>ского сельского поселения  сост</w:t>
      </w:r>
      <w:r w:rsidRPr="00E55322">
        <w:rPr>
          <w:rFonts w:eastAsia="Calibri"/>
          <w:lang w:eastAsia="en-US"/>
        </w:rPr>
        <w:t>а</w:t>
      </w:r>
      <w:r w:rsidRPr="00E55322">
        <w:rPr>
          <w:rFonts w:eastAsia="Calibri"/>
          <w:lang w:eastAsia="en-US"/>
        </w:rPr>
        <w:t>вил (тыс.</w:t>
      </w:r>
      <w:r w:rsidR="00E55322">
        <w:rPr>
          <w:rFonts w:eastAsia="Calibri"/>
          <w:lang w:eastAsia="en-US"/>
        </w:rPr>
        <w:t xml:space="preserve"> </w:t>
      </w:r>
      <w:r w:rsidRPr="00E55322">
        <w:rPr>
          <w:rFonts w:eastAsia="Calibri"/>
          <w:lang w:eastAsia="en-US"/>
        </w:rPr>
        <w:t>рублей):</w:t>
      </w:r>
    </w:p>
    <w:p w:rsidR="00E55322" w:rsidRPr="00E55322" w:rsidRDefault="007F19B0" w:rsidP="00E55322">
      <w:pPr>
        <w:pStyle w:val="a5"/>
        <w:spacing w:after="200" w:line="276" w:lineRule="auto"/>
        <w:ind w:left="540"/>
        <w:jc w:val="both"/>
        <w:rPr>
          <w:rFonts w:eastAsia="Calibri"/>
          <w:lang w:eastAsia="en-US"/>
        </w:rPr>
      </w:pPr>
      <w:r w:rsidRPr="00E55322">
        <w:rPr>
          <w:rFonts w:eastAsia="Calibri"/>
          <w:lang w:eastAsia="en-US"/>
        </w:rPr>
        <w:t>2015г</w:t>
      </w:r>
      <w:r w:rsidRPr="00E55322">
        <w:rPr>
          <w:rFonts w:eastAsia="Calibri"/>
          <w:lang w:eastAsia="en-US"/>
        </w:rPr>
        <w:tab/>
      </w:r>
      <w:r w:rsidRPr="00E55322">
        <w:rPr>
          <w:rFonts w:eastAsia="Calibri"/>
          <w:lang w:eastAsia="en-US"/>
        </w:rPr>
        <w:tab/>
      </w:r>
      <w:r w:rsidR="00E55322" w:rsidRPr="00E55322">
        <w:rPr>
          <w:rFonts w:eastAsia="Calibri"/>
          <w:lang w:eastAsia="en-US"/>
        </w:rPr>
        <w:t>22147,74</w:t>
      </w:r>
    </w:p>
    <w:p w:rsidR="007F19B0" w:rsidRPr="00E55322" w:rsidRDefault="007F19B0" w:rsidP="00E55322">
      <w:pPr>
        <w:pStyle w:val="a5"/>
        <w:spacing w:after="200" w:line="276" w:lineRule="auto"/>
        <w:ind w:left="540"/>
        <w:jc w:val="both"/>
        <w:rPr>
          <w:rFonts w:eastAsia="Calibri"/>
          <w:lang w:eastAsia="en-US"/>
        </w:rPr>
      </w:pPr>
      <w:r w:rsidRPr="00E55322">
        <w:rPr>
          <w:rFonts w:eastAsia="Calibri"/>
          <w:lang w:eastAsia="en-US"/>
        </w:rPr>
        <w:t>2016г</w:t>
      </w:r>
      <w:r w:rsidRPr="00E55322">
        <w:rPr>
          <w:rFonts w:eastAsia="Calibri"/>
          <w:lang w:eastAsia="en-US"/>
        </w:rPr>
        <w:tab/>
      </w:r>
      <w:r w:rsidRPr="00E55322">
        <w:rPr>
          <w:rFonts w:eastAsia="Calibri"/>
          <w:lang w:eastAsia="en-US"/>
        </w:rPr>
        <w:tab/>
      </w:r>
      <w:r w:rsidR="00E55322" w:rsidRPr="00E55322">
        <w:rPr>
          <w:rFonts w:eastAsia="Calibri"/>
          <w:lang w:eastAsia="en-US"/>
        </w:rPr>
        <w:t>22748,83</w:t>
      </w:r>
      <w:r w:rsidRPr="00E55322">
        <w:rPr>
          <w:rFonts w:eastAsia="Calibri"/>
          <w:lang w:eastAsia="en-US"/>
        </w:rPr>
        <w:tab/>
        <w:t>прогноз</w:t>
      </w:r>
    </w:p>
    <w:p w:rsidR="007F19B0" w:rsidRPr="00E55322" w:rsidRDefault="007F19B0" w:rsidP="00E55322">
      <w:pPr>
        <w:pStyle w:val="a5"/>
        <w:spacing w:after="200" w:line="276" w:lineRule="auto"/>
        <w:ind w:left="540"/>
        <w:jc w:val="both"/>
        <w:rPr>
          <w:rFonts w:eastAsia="Calibri"/>
          <w:lang w:eastAsia="en-US"/>
        </w:rPr>
      </w:pPr>
      <w:r w:rsidRPr="00E55322">
        <w:rPr>
          <w:rFonts w:eastAsia="Calibri"/>
          <w:lang w:eastAsia="en-US"/>
        </w:rPr>
        <w:t>2017г</w:t>
      </w:r>
      <w:r w:rsidRPr="00E55322">
        <w:rPr>
          <w:rFonts w:eastAsia="Calibri"/>
          <w:lang w:eastAsia="en-US"/>
        </w:rPr>
        <w:tab/>
      </w:r>
      <w:r w:rsidRPr="00E55322">
        <w:rPr>
          <w:rFonts w:eastAsia="Calibri"/>
          <w:lang w:eastAsia="en-US"/>
        </w:rPr>
        <w:tab/>
      </w:r>
      <w:r w:rsidR="00E55322" w:rsidRPr="00E55322">
        <w:rPr>
          <w:rFonts w:eastAsia="Calibri"/>
          <w:lang w:eastAsia="en-US"/>
        </w:rPr>
        <w:t>24077,36</w:t>
      </w:r>
      <w:r w:rsidRPr="00E55322">
        <w:rPr>
          <w:rFonts w:eastAsia="Calibri"/>
          <w:lang w:eastAsia="en-US"/>
        </w:rPr>
        <w:tab/>
        <w:t>прогноз</w:t>
      </w:r>
    </w:p>
    <w:p w:rsidR="007F19B0" w:rsidRPr="00E55322" w:rsidRDefault="007F19B0" w:rsidP="00E55322">
      <w:pPr>
        <w:pStyle w:val="a5"/>
        <w:spacing w:after="200" w:line="276" w:lineRule="auto"/>
        <w:ind w:left="540"/>
        <w:jc w:val="both"/>
        <w:rPr>
          <w:rFonts w:eastAsia="Calibri"/>
          <w:lang w:eastAsia="en-US"/>
        </w:rPr>
      </w:pPr>
      <w:r w:rsidRPr="00E55322">
        <w:rPr>
          <w:rFonts w:eastAsia="Calibri"/>
          <w:lang w:eastAsia="en-US"/>
        </w:rPr>
        <w:t>2018г</w:t>
      </w:r>
      <w:r w:rsidRPr="00E55322">
        <w:rPr>
          <w:rFonts w:eastAsia="Calibri"/>
          <w:lang w:eastAsia="en-US"/>
        </w:rPr>
        <w:tab/>
      </w:r>
      <w:r w:rsidRPr="00E55322">
        <w:rPr>
          <w:rFonts w:eastAsia="Calibri"/>
          <w:lang w:eastAsia="en-US"/>
        </w:rPr>
        <w:tab/>
      </w:r>
      <w:r w:rsidR="00E55322" w:rsidRPr="00E55322">
        <w:rPr>
          <w:rFonts w:eastAsia="Calibri"/>
          <w:lang w:eastAsia="en-US"/>
        </w:rPr>
        <w:t>25915,67</w:t>
      </w:r>
      <w:r w:rsidRPr="00E55322">
        <w:rPr>
          <w:rFonts w:eastAsia="Calibri"/>
          <w:lang w:eastAsia="en-US"/>
        </w:rPr>
        <w:tab/>
        <w:t>прогноз</w:t>
      </w:r>
    </w:p>
    <w:p w:rsidR="007F19B0" w:rsidRPr="00E55322" w:rsidRDefault="007F19B0" w:rsidP="00E55322">
      <w:pPr>
        <w:pStyle w:val="a5"/>
        <w:spacing w:after="200" w:line="276" w:lineRule="auto"/>
        <w:ind w:left="540"/>
        <w:jc w:val="both"/>
        <w:rPr>
          <w:rFonts w:eastAsia="Calibri"/>
          <w:lang w:eastAsia="en-US"/>
        </w:rPr>
      </w:pPr>
      <w:r w:rsidRPr="00E55322">
        <w:rPr>
          <w:rFonts w:eastAsia="Calibri"/>
          <w:lang w:eastAsia="en-US"/>
        </w:rPr>
        <w:t>2019г</w:t>
      </w:r>
      <w:r w:rsidRPr="00E55322">
        <w:rPr>
          <w:rFonts w:eastAsia="Calibri"/>
          <w:lang w:eastAsia="en-US"/>
        </w:rPr>
        <w:tab/>
      </w:r>
      <w:r w:rsidRPr="00E55322">
        <w:rPr>
          <w:rFonts w:eastAsia="Calibri"/>
          <w:lang w:eastAsia="en-US"/>
        </w:rPr>
        <w:tab/>
      </w:r>
      <w:r w:rsidR="00E55322" w:rsidRPr="00E55322">
        <w:rPr>
          <w:rFonts w:eastAsia="Calibri"/>
          <w:lang w:eastAsia="en-US"/>
        </w:rPr>
        <w:t>28138,3</w:t>
      </w:r>
      <w:r w:rsidRPr="00E55322">
        <w:rPr>
          <w:rFonts w:eastAsia="Calibri"/>
          <w:lang w:eastAsia="en-US"/>
        </w:rPr>
        <w:tab/>
        <w:t>прогноз</w:t>
      </w:r>
    </w:p>
    <w:p w:rsidR="00264495" w:rsidRPr="00264495" w:rsidRDefault="00264495" w:rsidP="00E55322">
      <w:pPr>
        <w:numPr>
          <w:ilvl w:val="2"/>
          <w:numId w:val="34"/>
        </w:num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cs="Arial"/>
          <w:b/>
          <w:bCs/>
          <w:kern w:val="32"/>
        </w:rPr>
      </w:pPr>
      <w:bookmarkStart w:id="24" w:name="_Toc443571212"/>
      <w:r w:rsidRPr="00264495">
        <w:rPr>
          <w:rFonts w:cs="Arial"/>
          <w:b/>
          <w:bCs/>
          <w:kern w:val="32"/>
        </w:rPr>
        <w:t>Финансы</w:t>
      </w:r>
      <w:bookmarkEnd w:id="24"/>
    </w:p>
    <w:p w:rsidR="00B611E6" w:rsidRDefault="00264495" w:rsidP="00E55322">
      <w:pPr>
        <w:spacing w:after="2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264495">
        <w:rPr>
          <w:rFonts w:eastAsia="Calibri"/>
          <w:lang w:eastAsia="en-US"/>
        </w:rPr>
        <w:t xml:space="preserve">Бюджет </w:t>
      </w:r>
      <w:r w:rsidR="007C412D">
        <w:rPr>
          <w:rFonts w:eastAsia="Calibri"/>
          <w:lang w:eastAsia="en-US"/>
        </w:rPr>
        <w:t>Краснопахаревского сельского поселения</w:t>
      </w:r>
      <w:r w:rsidRPr="00264495">
        <w:rPr>
          <w:rFonts w:eastAsia="Calibri"/>
          <w:lang w:eastAsia="en-US"/>
        </w:rPr>
        <w:t xml:space="preserve"> формируется большей частью за счет межбюджетных трансфертов (дотаций, субвенций, иных межбюджетных трансфе</w:t>
      </w:r>
      <w:r w:rsidRPr="00264495">
        <w:rPr>
          <w:rFonts w:eastAsia="Calibri"/>
          <w:lang w:eastAsia="en-US"/>
        </w:rPr>
        <w:t>р</w:t>
      </w:r>
      <w:r w:rsidRPr="00264495">
        <w:rPr>
          <w:rFonts w:eastAsia="Calibri"/>
          <w:lang w:eastAsia="en-US"/>
        </w:rPr>
        <w:t xml:space="preserve">тов) из бюджета </w:t>
      </w:r>
      <w:r w:rsidR="007C412D">
        <w:rPr>
          <w:rFonts w:eastAsia="Calibri"/>
          <w:lang w:eastAsia="en-US"/>
        </w:rPr>
        <w:t xml:space="preserve">Городищенского </w:t>
      </w:r>
      <w:r w:rsidRPr="00264495">
        <w:rPr>
          <w:rFonts w:eastAsia="Calibri"/>
          <w:lang w:eastAsia="en-US"/>
        </w:rPr>
        <w:t xml:space="preserve"> района, а также бюджета </w:t>
      </w:r>
      <w:r w:rsidR="00B611E6">
        <w:rPr>
          <w:rFonts w:eastAsia="Calibri"/>
          <w:lang w:eastAsia="en-US"/>
        </w:rPr>
        <w:t xml:space="preserve"> Волгоградской област</w:t>
      </w:r>
      <w:r w:rsidR="007C412D">
        <w:rPr>
          <w:rFonts w:eastAsia="Calibri"/>
          <w:lang w:eastAsia="en-US"/>
        </w:rPr>
        <w:t>и</w:t>
      </w:r>
      <w:r w:rsidR="00B611E6">
        <w:rPr>
          <w:rFonts w:eastAsia="Calibri"/>
          <w:lang w:eastAsia="en-US"/>
        </w:rPr>
        <w:t xml:space="preserve">. </w:t>
      </w:r>
    </w:p>
    <w:p w:rsidR="00264495" w:rsidRPr="00264495" w:rsidRDefault="00B611E6" w:rsidP="00E55322">
      <w:pPr>
        <w:spacing w:after="200"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Бюджет поселения более</w:t>
      </w:r>
      <w:proofErr w:type="gramStart"/>
      <w:r>
        <w:rPr>
          <w:rFonts w:eastAsia="Calibri"/>
          <w:lang w:eastAsia="en-US"/>
        </w:rPr>
        <w:t>,</w:t>
      </w:r>
      <w:proofErr w:type="gramEnd"/>
      <w:r>
        <w:rPr>
          <w:rFonts w:eastAsia="Calibri"/>
          <w:lang w:eastAsia="en-US"/>
        </w:rPr>
        <w:t xml:space="preserve"> чем на 70% дотационный.</w:t>
      </w:r>
    </w:p>
    <w:p w:rsidR="00B611E6" w:rsidRDefault="00A90C84" w:rsidP="00E55322">
      <w:pPr>
        <w:spacing w:after="200" w:line="276" w:lineRule="auto"/>
        <w:ind w:firstLine="567"/>
        <w:contextualSpacing/>
        <w:jc w:val="both"/>
        <w:rPr>
          <w:color w:val="000000"/>
          <w:sz w:val="22"/>
          <w:szCs w:val="22"/>
        </w:rPr>
      </w:pPr>
      <w:r w:rsidRPr="00A90C84">
        <w:rPr>
          <w:rFonts w:eastAsia="Calibri"/>
          <w:lang w:eastAsia="en-US"/>
        </w:rPr>
        <w:t>Бюджет муниципального образования за 201</w:t>
      </w:r>
      <w:r w:rsidR="00B611E6">
        <w:rPr>
          <w:rFonts w:eastAsia="Calibri"/>
          <w:lang w:eastAsia="en-US"/>
        </w:rPr>
        <w:t>5</w:t>
      </w:r>
      <w:r w:rsidRPr="00A90C84">
        <w:rPr>
          <w:rFonts w:eastAsia="Calibri"/>
          <w:lang w:eastAsia="en-US"/>
        </w:rPr>
        <w:t xml:space="preserve"> год по доходам составил </w:t>
      </w:r>
      <w:r w:rsidR="00B611E6">
        <w:rPr>
          <w:rStyle w:val="9pt0pt"/>
          <w:rFonts w:eastAsiaTheme="majorEastAsia"/>
          <w:sz w:val="22"/>
          <w:szCs w:val="22"/>
        </w:rPr>
        <w:t>6294</w:t>
      </w:r>
      <w:r w:rsidR="00B611E6" w:rsidRPr="005D7D57">
        <w:rPr>
          <w:rStyle w:val="9pt0pt"/>
          <w:rFonts w:eastAsiaTheme="majorEastAsia"/>
          <w:sz w:val="22"/>
          <w:szCs w:val="22"/>
        </w:rPr>
        <w:t>,</w:t>
      </w:r>
      <w:r w:rsidR="00B611E6">
        <w:rPr>
          <w:rStyle w:val="9pt0pt"/>
          <w:rFonts w:eastAsiaTheme="majorEastAsia"/>
          <w:sz w:val="22"/>
          <w:szCs w:val="22"/>
        </w:rPr>
        <w:t>2</w:t>
      </w:r>
      <w:r w:rsidR="00B611E6">
        <w:rPr>
          <w:rFonts w:eastAsia="Calibri"/>
          <w:lang w:eastAsia="en-US"/>
        </w:rPr>
        <w:t xml:space="preserve"> тыс. руб.</w:t>
      </w:r>
      <w:r w:rsidR="00B611E6">
        <w:rPr>
          <w:rStyle w:val="af7"/>
          <w:sz w:val="22"/>
          <w:szCs w:val="22"/>
        </w:rPr>
        <w:t xml:space="preserve"> </w:t>
      </w:r>
      <w:r w:rsidR="00B611E6" w:rsidRPr="00621475">
        <w:rPr>
          <w:color w:val="000000"/>
          <w:sz w:val="22"/>
          <w:szCs w:val="22"/>
        </w:rPr>
        <w:t>(</w:t>
      </w:r>
      <w:r w:rsidR="00B611E6">
        <w:rPr>
          <w:color w:val="000000"/>
          <w:sz w:val="22"/>
          <w:szCs w:val="22"/>
        </w:rPr>
        <w:t>процент исполнения – 104).</w:t>
      </w:r>
    </w:p>
    <w:p w:rsidR="00B611E6" w:rsidRPr="00B611E6" w:rsidRDefault="00264495" w:rsidP="00E55322">
      <w:pPr>
        <w:spacing w:after="200" w:line="276" w:lineRule="auto"/>
        <w:ind w:firstLine="567"/>
        <w:contextualSpacing/>
        <w:jc w:val="both"/>
        <w:rPr>
          <w:rStyle w:val="9pt0pt"/>
          <w:rFonts w:eastAsia="Calibri"/>
          <w:color w:val="auto"/>
          <w:spacing w:val="0"/>
          <w:sz w:val="24"/>
          <w:szCs w:val="24"/>
          <w:shd w:val="clear" w:color="auto" w:fill="auto"/>
          <w:lang w:eastAsia="en-US"/>
        </w:rPr>
      </w:pPr>
      <w:r w:rsidRPr="00264495">
        <w:rPr>
          <w:rFonts w:eastAsia="Calibri"/>
          <w:lang w:eastAsia="en-US"/>
        </w:rPr>
        <w:t xml:space="preserve">Всего поступило </w:t>
      </w:r>
      <w:r w:rsidR="00B611E6">
        <w:rPr>
          <w:rFonts w:eastAsia="Calibri"/>
          <w:lang w:eastAsia="en-US"/>
        </w:rPr>
        <w:t xml:space="preserve">собственных </w:t>
      </w:r>
      <w:r w:rsidRPr="00264495">
        <w:rPr>
          <w:rFonts w:eastAsia="Calibri"/>
          <w:lang w:eastAsia="en-US"/>
        </w:rPr>
        <w:t>налогов</w:t>
      </w:r>
      <w:r w:rsidR="00B611E6">
        <w:rPr>
          <w:rFonts w:eastAsia="Calibri"/>
          <w:lang w:eastAsia="en-US"/>
        </w:rPr>
        <w:t>ых и неналоговых доходов за 2015</w:t>
      </w:r>
      <w:r w:rsidRPr="00264495">
        <w:rPr>
          <w:rFonts w:eastAsia="Calibri"/>
          <w:lang w:eastAsia="en-US"/>
        </w:rPr>
        <w:t xml:space="preserve"> год </w:t>
      </w:r>
      <w:r w:rsidR="00B611E6">
        <w:rPr>
          <w:rFonts w:eastAsia="Calibri"/>
          <w:lang w:eastAsia="en-US"/>
        </w:rPr>
        <w:t xml:space="preserve">- </w:t>
      </w:r>
      <w:r w:rsidR="00B611E6" w:rsidRPr="00B611E6">
        <w:rPr>
          <w:rStyle w:val="9pt0pt"/>
          <w:rFonts w:eastAsiaTheme="majorEastAsia"/>
          <w:sz w:val="22"/>
          <w:szCs w:val="22"/>
        </w:rPr>
        <w:t>2146,8</w:t>
      </w:r>
    </w:p>
    <w:p w:rsidR="00264495" w:rsidRPr="00264495" w:rsidRDefault="00264495" w:rsidP="00E55322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64495">
        <w:rPr>
          <w:rFonts w:eastAsia="Calibri"/>
          <w:lang w:eastAsia="en-US"/>
        </w:rPr>
        <w:t xml:space="preserve">тыс. руб. </w:t>
      </w:r>
    </w:p>
    <w:p w:rsidR="00352C10" w:rsidRDefault="00264495" w:rsidP="00E55322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264495">
        <w:rPr>
          <w:rFonts w:eastAsia="Calibri"/>
          <w:lang w:eastAsia="en-US"/>
        </w:rPr>
        <w:t xml:space="preserve"> Бюджет муниципального образования </w:t>
      </w:r>
      <w:r w:rsidR="00B611E6">
        <w:rPr>
          <w:rFonts w:eastAsia="Calibri"/>
          <w:lang w:eastAsia="en-US"/>
        </w:rPr>
        <w:t>в 2015</w:t>
      </w:r>
      <w:r w:rsidRPr="00264495">
        <w:rPr>
          <w:rFonts w:eastAsia="Calibri"/>
          <w:lang w:eastAsia="en-US"/>
        </w:rPr>
        <w:t xml:space="preserve"> году по расходам </w:t>
      </w:r>
      <w:r w:rsidR="008123FA" w:rsidRPr="00264495">
        <w:rPr>
          <w:rFonts w:eastAsia="Calibri"/>
          <w:lang w:eastAsia="en-US"/>
        </w:rPr>
        <w:t>исполнен в</w:t>
      </w:r>
      <w:r w:rsidRPr="00264495">
        <w:rPr>
          <w:rFonts w:eastAsia="Calibri"/>
          <w:lang w:eastAsia="en-US"/>
        </w:rPr>
        <w:t xml:space="preserve"> сумме </w:t>
      </w:r>
      <w:r w:rsidR="00B611E6" w:rsidRPr="00B611E6">
        <w:rPr>
          <w:rStyle w:val="9pt0pt0"/>
          <w:rFonts w:eastAsiaTheme="minorEastAsia"/>
          <w:b w:val="0"/>
          <w:sz w:val="22"/>
          <w:szCs w:val="22"/>
        </w:rPr>
        <w:t>5988,9</w:t>
      </w:r>
      <w:r w:rsidRPr="00264495">
        <w:rPr>
          <w:rFonts w:eastAsia="Calibri"/>
          <w:lang w:eastAsia="en-US"/>
        </w:rPr>
        <w:t xml:space="preserve"> тыс.  </w:t>
      </w:r>
      <w:r w:rsidR="008123FA" w:rsidRPr="00264495">
        <w:rPr>
          <w:rFonts w:eastAsia="Calibri"/>
          <w:lang w:eastAsia="en-US"/>
        </w:rPr>
        <w:t>рублей или</w:t>
      </w:r>
      <w:r w:rsidRPr="00264495">
        <w:rPr>
          <w:rFonts w:eastAsia="Calibri"/>
          <w:lang w:eastAsia="en-US"/>
        </w:rPr>
        <w:t xml:space="preserve"> на 9</w:t>
      </w:r>
      <w:r w:rsidR="00352C10">
        <w:rPr>
          <w:rFonts w:eastAsia="Calibri"/>
          <w:lang w:eastAsia="en-US"/>
        </w:rPr>
        <w:t>7</w:t>
      </w:r>
      <w:r w:rsidRPr="00264495">
        <w:rPr>
          <w:rFonts w:eastAsia="Calibri"/>
          <w:lang w:eastAsia="en-US"/>
        </w:rPr>
        <w:t>,</w:t>
      </w:r>
      <w:r w:rsidR="00352C10">
        <w:rPr>
          <w:rFonts w:eastAsia="Calibri"/>
          <w:lang w:eastAsia="en-US"/>
        </w:rPr>
        <w:t>4</w:t>
      </w:r>
      <w:bookmarkStart w:id="25" w:name="_Toc443571213"/>
      <w:r w:rsidR="00352C10">
        <w:rPr>
          <w:rFonts w:eastAsia="Calibri"/>
          <w:lang w:eastAsia="en-US"/>
        </w:rPr>
        <w:t>% от запланирова</w:t>
      </w:r>
      <w:r w:rsidR="00352C10">
        <w:rPr>
          <w:rFonts w:eastAsia="Calibri"/>
          <w:lang w:eastAsia="en-US"/>
        </w:rPr>
        <w:t>н</w:t>
      </w:r>
      <w:r w:rsidR="00352C10">
        <w:rPr>
          <w:rFonts w:eastAsia="Calibri"/>
          <w:lang w:eastAsia="en-US"/>
        </w:rPr>
        <w:t>ных расходов.</w:t>
      </w:r>
    </w:p>
    <w:p w:rsidR="00264495" w:rsidRPr="002408E8" w:rsidRDefault="00264495" w:rsidP="00E55322">
      <w:pPr>
        <w:pStyle w:val="a5"/>
        <w:numPr>
          <w:ilvl w:val="2"/>
          <w:numId w:val="34"/>
        </w:numPr>
        <w:spacing w:after="200" w:line="276" w:lineRule="auto"/>
        <w:jc w:val="both"/>
        <w:rPr>
          <w:rFonts w:cs="Arial"/>
          <w:b/>
          <w:bCs/>
          <w:kern w:val="32"/>
        </w:rPr>
      </w:pPr>
      <w:r w:rsidRPr="002408E8">
        <w:rPr>
          <w:rFonts w:cs="Arial"/>
          <w:b/>
          <w:bCs/>
          <w:kern w:val="32"/>
        </w:rPr>
        <w:t>Социальная сфера</w:t>
      </w:r>
      <w:bookmarkEnd w:id="25"/>
    </w:p>
    <w:p w:rsidR="002408E8" w:rsidRDefault="002408E8" w:rsidP="00E55322">
      <w:pPr>
        <w:pStyle w:val="a5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bookmarkStart w:id="26" w:name="_Toc443571214"/>
      <w:r w:rsidRPr="00773814">
        <w:rPr>
          <w:rFonts w:eastAsia="Calibri"/>
          <w:lang w:eastAsia="en-US"/>
        </w:rPr>
        <w:t>В 2015 году среднесписочная численность зан</w:t>
      </w:r>
      <w:r w:rsidR="00773814">
        <w:rPr>
          <w:rFonts w:eastAsia="Calibri"/>
          <w:lang w:eastAsia="en-US"/>
        </w:rPr>
        <w:t>ятых в экономике составила 0,</w:t>
      </w:r>
      <w:r w:rsidR="000B63F2">
        <w:rPr>
          <w:rFonts w:eastAsia="Calibri"/>
          <w:lang w:eastAsia="en-US"/>
        </w:rPr>
        <w:t>2</w:t>
      </w:r>
      <w:r w:rsidRPr="00773814">
        <w:rPr>
          <w:rFonts w:eastAsia="Calibri"/>
          <w:lang w:eastAsia="en-US"/>
        </w:rPr>
        <w:t xml:space="preserve"> тыс. чело</w:t>
      </w:r>
      <w:r w:rsidR="000B63F2">
        <w:rPr>
          <w:rFonts w:eastAsia="Calibri"/>
          <w:lang w:eastAsia="en-US"/>
        </w:rPr>
        <w:t xml:space="preserve">век. Среднемесячные денежные доходы на душу населения в 2015 году составили 3930,0 </w:t>
      </w:r>
      <w:proofErr w:type="spellStart"/>
      <w:r w:rsidR="000B63F2">
        <w:rPr>
          <w:rFonts w:eastAsia="Calibri"/>
          <w:lang w:eastAsia="en-US"/>
        </w:rPr>
        <w:t>руб</w:t>
      </w:r>
      <w:proofErr w:type="spellEnd"/>
      <w:r w:rsidR="000B63F2">
        <w:rPr>
          <w:rFonts w:eastAsia="Calibri"/>
          <w:lang w:eastAsia="en-US"/>
        </w:rPr>
        <w:t>, среднемесячные денежные расходы на душу населения – 3540,0 руб.</w:t>
      </w:r>
    </w:p>
    <w:p w:rsidR="000B63F2" w:rsidRPr="00773814" w:rsidRDefault="000B63F2" w:rsidP="00E55322">
      <w:pPr>
        <w:pStyle w:val="a5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Величина прожиточного минимума в 2015 году – 8889,0 руб. </w:t>
      </w:r>
    </w:p>
    <w:p w:rsidR="002408E8" w:rsidRPr="00773814" w:rsidRDefault="002408E8" w:rsidP="00E55322">
      <w:pPr>
        <w:pStyle w:val="a5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 w:rsidRPr="00773814">
        <w:rPr>
          <w:rFonts w:eastAsia="Calibri"/>
          <w:lang w:eastAsia="en-US"/>
        </w:rPr>
        <w:t>По состоянию на 01 января 2015 года, численность безработных граждан, официал</w:t>
      </w:r>
      <w:r w:rsidRPr="00773814">
        <w:rPr>
          <w:rFonts w:eastAsia="Calibri"/>
          <w:lang w:eastAsia="en-US"/>
        </w:rPr>
        <w:t>ь</w:t>
      </w:r>
      <w:r w:rsidRPr="00773814">
        <w:rPr>
          <w:rFonts w:eastAsia="Calibri"/>
          <w:lang w:eastAsia="en-US"/>
        </w:rPr>
        <w:t>но зарегистрированных в государственных учреждениях службы занятости населения, с</w:t>
      </w:r>
      <w:r w:rsidRPr="00773814">
        <w:rPr>
          <w:rFonts w:eastAsia="Calibri"/>
          <w:lang w:eastAsia="en-US"/>
        </w:rPr>
        <w:t>о</w:t>
      </w:r>
      <w:r w:rsidRPr="00773814">
        <w:rPr>
          <w:rFonts w:eastAsia="Calibri"/>
          <w:lang w:eastAsia="en-US"/>
        </w:rPr>
        <w:t>ста</w:t>
      </w:r>
      <w:r w:rsidR="000B63F2">
        <w:rPr>
          <w:rFonts w:eastAsia="Calibri"/>
          <w:lang w:eastAsia="en-US"/>
        </w:rPr>
        <w:t>вила 4</w:t>
      </w:r>
      <w:r w:rsidRPr="00773814">
        <w:rPr>
          <w:rFonts w:eastAsia="Calibri"/>
          <w:lang w:eastAsia="en-US"/>
        </w:rPr>
        <w:t xml:space="preserve"> человек</w:t>
      </w:r>
      <w:r w:rsidR="000B63F2">
        <w:rPr>
          <w:rFonts w:eastAsia="Calibri"/>
          <w:lang w:eastAsia="en-US"/>
        </w:rPr>
        <w:t>а</w:t>
      </w:r>
      <w:r w:rsidRPr="00773814">
        <w:rPr>
          <w:rFonts w:eastAsia="Calibri"/>
          <w:lang w:eastAsia="en-US"/>
        </w:rPr>
        <w:t xml:space="preserve">, численность незанятых граждан составила </w:t>
      </w:r>
      <w:r w:rsidR="000B63F2">
        <w:rPr>
          <w:rFonts w:eastAsia="Calibri"/>
          <w:lang w:eastAsia="en-US"/>
        </w:rPr>
        <w:t>160</w:t>
      </w:r>
      <w:r w:rsidRPr="00773814">
        <w:rPr>
          <w:rFonts w:eastAsia="Calibri"/>
          <w:lang w:eastAsia="en-US"/>
        </w:rPr>
        <w:t xml:space="preserve"> человек. </w:t>
      </w:r>
    </w:p>
    <w:p w:rsidR="000B63F2" w:rsidRDefault="002408E8" w:rsidP="00E55322">
      <w:pPr>
        <w:pStyle w:val="a5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 w:rsidRPr="00773814">
        <w:rPr>
          <w:rFonts w:eastAsia="Calibri"/>
          <w:lang w:eastAsia="en-US"/>
        </w:rPr>
        <w:t>Средний размер назначенных пенсий за 2015 год составил 10 000 руб./месяц</w:t>
      </w:r>
      <w:r w:rsidR="000B63F2">
        <w:rPr>
          <w:rFonts w:eastAsia="Calibri"/>
          <w:lang w:eastAsia="en-US"/>
        </w:rPr>
        <w:t>.</w:t>
      </w:r>
    </w:p>
    <w:p w:rsidR="000B63F2" w:rsidRDefault="000B63F2" w:rsidP="00E55322">
      <w:pPr>
        <w:pStyle w:val="a5"/>
        <w:spacing w:after="200"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Среднемесячная заработная плата в 2015 году составила – 11</w:t>
      </w:r>
      <w:r w:rsidR="00F37CB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740,0 руб./месяц.</w:t>
      </w:r>
    </w:p>
    <w:p w:rsidR="00264495" w:rsidRDefault="00264495" w:rsidP="00E55322">
      <w:pPr>
        <w:numPr>
          <w:ilvl w:val="2"/>
          <w:numId w:val="34"/>
        </w:numPr>
        <w:tabs>
          <w:tab w:val="left" w:pos="284"/>
          <w:tab w:val="left" w:pos="567"/>
        </w:tabs>
        <w:spacing w:after="200" w:line="276" w:lineRule="auto"/>
        <w:contextualSpacing/>
        <w:jc w:val="both"/>
        <w:outlineLvl w:val="0"/>
        <w:rPr>
          <w:rFonts w:cs="Arial"/>
          <w:b/>
          <w:bCs/>
          <w:kern w:val="32"/>
        </w:rPr>
      </w:pPr>
      <w:r w:rsidRPr="00264495">
        <w:rPr>
          <w:rFonts w:cs="Arial"/>
          <w:b/>
          <w:bCs/>
          <w:kern w:val="32"/>
        </w:rPr>
        <w:lastRenderedPageBreak/>
        <w:t>Здравоохранение</w:t>
      </w:r>
      <w:bookmarkEnd w:id="26"/>
    </w:p>
    <w:p w:rsidR="00D76A93" w:rsidRPr="00D76A93" w:rsidRDefault="00D76A93" w:rsidP="00D76A93">
      <w:pPr>
        <w:tabs>
          <w:tab w:val="left" w:pos="284"/>
          <w:tab w:val="left" w:pos="567"/>
        </w:tabs>
        <w:spacing w:after="200" w:line="276" w:lineRule="auto"/>
        <w:ind w:left="1580"/>
        <w:contextualSpacing/>
        <w:jc w:val="both"/>
        <w:outlineLvl w:val="0"/>
        <w:rPr>
          <w:rFonts w:cs="Arial"/>
          <w:b/>
          <w:bCs/>
          <w:kern w:val="32"/>
          <w:sz w:val="16"/>
          <w:szCs w:val="16"/>
        </w:rPr>
      </w:pPr>
    </w:p>
    <w:p w:rsidR="007C475C" w:rsidRDefault="00264495" w:rsidP="00E55322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264495">
        <w:rPr>
          <w:rFonts w:eastAsia="Calibri"/>
          <w:lang w:eastAsia="en-US"/>
        </w:rPr>
        <w:t>Амбулаторно-поликлиническую (первичную медико-санитарную помощь и пе</w:t>
      </w:r>
      <w:r w:rsidRPr="00264495">
        <w:rPr>
          <w:rFonts w:eastAsia="Calibri"/>
          <w:lang w:eastAsia="en-US"/>
        </w:rPr>
        <w:t>р</w:t>
      </w:r>
      <w:r w:rsidRPr="00264495">
        <w:rPr>
          <w:rFonts w:eastAsia="Calibri"/>
          <w:lang w:eastAsia="en-US"/>
        </w:rPr>
        <w:t>вичную специализированную помощь), неотложную помощь жителям по</w:t>
      </w:r>
      <w:r w:rsidR="007C475C">
        <w:rPr>
          <w:rFonts w:eastAsia="Calibri"/>
          <w:lang w:eastAsia="en-US"/>
        </w:rPr>
        <w:t>селения</w:t>
      </w:r>
      <w:r w:rsidRPr="00264495">
        <w:rPr>
          <w:rFonts w:eastAsia="Calibri"/>
          <w:lang w:eastAsia="en-US"/>
        </w:rPr>
        <w:t xml:space="preserve"> оказ</w:t>
      </w:r>
      <w:r w:rsidRPr="00264495">
        <w:rPr>
          <w:rFonts w:eastAsia="Calibri"/>
          <w:lang w:eastAsia="en-US"/>
        </w:rPr>
        <w:t>ы</w:t>
      </w:r>
      <w:r w:rsidRPr="00264495">
        <w:rPr>
          <w:rFonts w:eastAsia="Calibri"/>
          <w:lang w:eastAsia="en-US"/>
        </w:rPr>
        <w:t>ва</w:t>
      </w:r>
      <w:r w:rsidR="007C475C">
        <w:rPr>
          <w:rFonts w:eastAsia="Calibri"/>
          <w:lang w:eastAsia="en-US"/>
        </w:rPr>
        <w:t>ю</w:t>
      </w:r>
      <w:r w:rsidRPr="00264495">
        <w:rPr>
          <w:rFonts w:eastAsia="Calibri"/>
          <w:lang w:eastAsia="en-US"/>
        </w:rPr>
        <w:t xml:space="preserve">т </w:t>
      </w:r>
      <w:proofErr w:type="spellStart"/>
      <w:r w:rsidR="007C475C">
        <w:rPr>
          <w:rFonts w:eastAsia="Calibri"/>
          <w:lang w:eastAsia="en-US"/>
        </w:rPr>
        <w:t>ФАПы</w:t>
      </w:r>
      <w:proofErr w:type="spellEnd"/>
      <w:r w:rsidR="007C475C">
        <w:rPr>
          <w:rFonts w:eastAsia="Calibri"/>
          <w:lang w:eastAsia="en-US"/>
        </w:rPr>
        <w:t xml:space="preserve">, относящиеся к </w:t>
      </w:r>
      <w:r w:rsidR="007C475C" w:rsidRPr="00264495">
        <w:rPr>
          <w:rFonts w:eastAsia="Calibri"/>
          <w:lang w:eastAsia="en-US"/>
        </w:rPr>
        <w:t>государственно</w:t>
      </w:r>
      <w:r w:rsidR="007C475C">
        <w:rPr>
          <w:rFonts w:eastAsia="Calibri"/>
          <w:lang w:eastAsia="en-US"/>
        </w:rPr>
        <w:t>му</w:t>
      </w:r>
      <w:r w:rsidR="007C475C" w:rsidRPr="00264495">
        <w:rPr>
          <w:rFonts w:eastAsia="Calibri"/>
          <w:lang w:eastAsia="en-US"/>
        </w:rPr>
        <w:t xml:space="preserve"> бюджетно</w:t>
      </w:r>
      <w:r w:rsidR="007C475C">
        <w:rPr>
          <w:rFonts w:eastAsia="Calibri"/>
          <w:lang w:eastAsia="en-US"/>
        </w:rPr>
        <w:t>му</w:t>
      </w:r>
      <w:r w:rsidR="007C475C" w:rsidRPr="00264495">
        <w:rPr>
          <w:rFonts w:eastAsia="Calibri"/>
          <w:lang w:eastAsia="en-US"/>
        </w:rPr>
        <w:t xml:space="preserve"> учреждени</w:t>
      </w:r>
      <w:r w:rsidR="007C475C">
        <w:rPr>
          <w:rFonts w:eastAsia="Calibri"/>
          <w:lang w:eastAsia="en-US"/>
        </w:rPr>
        <w:t>ю</w:t>
      </w:r>
      <w:r w:rsidR="007C475C" w:rsidRPr="00264495">
        <w:rPr>
          <w:rFonts w:eastAsia="Calibri"/>
          <w:lang w:eastAsia="en-US"/>
        </w:rPr>
        <w:t xml:space="preserve"> здравоохран</w:t>
      </w:r>
      <w:r w:rsidR="007C475C" w:rsidRPr="00264495">
        <w:rPr>
          <w:rFonts w:eastAsia="Calibri"/>
          <w:lang w:eastAsia="en-US"/>
        </w:rPr>
        <w:t>е</w:t>
      </w:r>
      <w:r w:rsidR="007C475C" w:rsidRPr="00264495">
        <w:rPr>
          <w:rFonts w:eastAsia="Calibri"/>
          <w:lang w:eastAsia="en-US"/>
        </w:rPr>
        <w:t xml:space="preserve">ния </w:t>
      </w:r>
      <w:r w:rsidR="007C475C">
        <w:rPr>
          <w:rFonts w:eastAsia="Calibri"/>
          <w:lang w:eastAsia="en-US"/>
        </w:rPr>
        <w:t xml:space="preserve"> «</w:t>
      </w:r>
      <w:proofErr w:type="spellStart"/>
      <w:r w:rsidR="007C475C">
        <w:rPr>
          <w:rFonts w:eastAsia="Calibri"/>
          <w:lang w:eastAsia="en-US"/>
        </w:rPr>
        <w:t>Городище</w:t>
      </w:r>
      <w:r w:rsidR="007C475C">
        <w:rPr>
          <w:rFonts w:eastAsia="Calibri"/>
          <w:lang w:eastAsia="en-US"/>
        </w:rPr>
        <w:t>н</w:t>
      </w:r>
      <w:r w:rsidR="007C475C">
        <w:rPr>
          <w:rFonts w:eastAsia="Calibri"/>
          <w:lang w:eastAsia="en-US"/>
        </w:rPr>
        <w:t>ская</w:t>
      </w:r>
      <w:proofErr w:type="spellEnd"/>
      <w:r w:rsidR="007C475C">
        <w:rPr>
          <w:rFonts w:eastAsia="Calibri"/>
          <w:lang w:eastAsia="en-US"/>
        </w:rPr>
        <w:t xml:space="preserve"> ЦРБ».</w:t>
      </w:r>
    </w:p>
    <w:p w:rsidR="00264495" w:rsidRDefault="00264495" w:rsidP="00E55322">
      <w:pPr>
        <w:numPr>
          <w:ilvl w:val="2"/>
          <w:numId w:val="34"/>
        </w:num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cs="Arial"/>
          <w:b/>
          <w:bCs/>
          <w:kern w:val="32"/>
        </w:rPr>
      </w:pPr>
      <w:bookmarkStart w:id="27" w:name="_Toc443571215"/>
      <w:r w:rsidRPr="00264495">
        <w:rPr>
          <w:rFonts w:cs="Arial"/>
          <w:b/>
          <w:bCs/>
          <w:kern w:val="32"/>
        </w:rPr>
        <w:t>Образование</w:t>
      </w:r>
      <w:bookmarkEnd w:id="27"/>
    </w:p>
    <w:p w:rsidR="00D76A93" w:rsidRPr="00D76A93" w:rsidRDefault="00D76A93" w:rsidP="00D76A93">
      <w:pPr>
        <w:tabs>
          <w:tab w:val="left" w:pos="284"/>
          <w:tab w:val="left" w:pos="567"/>
        </w:tabs>
        <w:spacing w:after="120" w:line="276" w:lineRule="auto"/>
        <w:ind w:left="1580"/>
        <w:contextualSpacing/>
        <w:jc w:val="both"/>
        <w:outlineLvl w:val="0"/>
        <w:rPr>
          <w:rFonts w:cs="Arial"/>
          <w:b/>
          <w:bCs/>
          <w:kern w:val="32"/>
          <w:sz w:val="16"/>
          <w:szCs w:val="16"/>
        </w:rPr>
      </w:pPr>
    </w:p>
    <w:p w:rsidR="00895C05" w:rsidRDefault="00264495" w:rsidP="00E55322">
      <w:pPr>
        <w:spacing w:line="276" w:lineRule="auto"/>
        <w:ind w:firstLine="567"/>
        <w:jc w:val="both"/>
      </w:pPr>
      <w:r w:rsidRPr="00264495">
        <w:rPr>
          <w:rFonts w:eastAsia="Calibri"/>
          <w:lang w:eastAsia="en-US"/>
        </w:rPr>
        <w:t xml:space="preserve">В сфере образования в настоящее время в муниципальном образовании </w:t>
      </w:r>
      <w:r w:rsidR="00895C05">
        <w:rPr>
          <w:rFonts w:eastAsia="Calibri"/>
          <w:lang w:eastAsia="en-US"/>
        </w:rPr>
        <w:t>функцион</w:t>
      </w:r>
      <w:r w:rsidR="00895C05">
        <w:rPr>
          <w:rFonts w:eastAsia="Calibri"/>
          <w:lang w:eastAsia="en-US"/>
        </w:rPr>
        <w:t>и</w:t>
      </w:r>
      <w:r w:rsidR="00895C05">
        <w:rPr>
          <w:rFonts w:eastAsia="Calibri"/>
          <w:lang w:eastAsia="en-US"/>
        </w:rPr>
        <w:t xml:space="preserve">рует </w:t>
      </w:r>
      <w:r w:rsidR="00895C05" w:rsidRPr="005631E6">
        <w:t xml:space="preserve">филиал </w:t>
      </w:r>
      <w:proofErr w:type="spellStart"/>
      <w:r w:rsidR="00895C05" w:rsidRPr="005631E6">
        <w:t>Новонадеждинской</w:t>
      </w:r>
      <w:proofErr w:type="spellEnd"/>
      <w:r w:rsidR="00895C05" w:rsidRPr="005631E6">
        <w:t xml:space="preserve"> средней общеобр</w:t>
      </w:r>
      <w:r w:rsidR="00895C05" w:rsidRPr="005631E6">
        <w:t>а</w:t>
      </w:r>
      <w:r w:rsidR="00895C05" w:rsidRPr="005631E6">
        <w:t>зовательной школы.</w:t>
      </w:r>
    </w:p>
    <w:p w:rsidR="00895C05" w:rsidRDefault="00895C05" w:rsidP="00E55322">
      <w:pPr>
        <w:spacing w:line="276" w:lineRule="auto"/>
        <w:ind w:firstLine="567"/>
        <w:jc w:val="both"/>
      </w:pPr>
      <w:r w:rsidRPr="005631E6">
        <w:t>Численность педагогического состава составляет 10 человек, обслуживающий и те</w:t>
      </w:r>
      <w:r w:rsidRPr="005631E6">
        <w:t>х</w:t>
      </w:r>
      <w:r w:rsidRPr="005631E6">
        <w:t xml:space="preserve">нический персонал – </w:t>
      </w:r>
      <w:r>
        <w:t>2</w:t>
      </w:r>
      <w:r w:rsidRPr="005631E6">
        <w:t xml:space="preserve"> человека.</w:t>
      </w:r>
      <w:r>
        <w:t xml:space="preserve"> </w:t>
      </w:r>
      <w:r w:rsidRPr="005631E6">
        <w:t>Численность об</w:t>
      </w:r>
      <w:r w:rsidRPr="005631E6">
        <w:t>у</w:t>
      </w:r>
      <w:r w:rsidRPr="005631E6">
        <w:t>чающихся в школе  - 5</w:t>
      </w:r>
      <w:r>
        <w:t>5</w:t>
      </w:r>
      <w:r w:rsidRPr="005631E6">
        <w:t xml:space="preserve"> человек.</w:t>
      </w:r>
      <w:r w:rsidR="00AE2FA3">
        <w:t xml:space="preserve"> Также для обучающихся 10-11 классов осуществляет подвоз в п. Новая Надежда на школьной Газели. </w:t>
      </w:r>
    </w:p>
    <w:p w:rsidR="00177E17" w:rsidRDefault="00895C05" w:rsidP="00E55322">
      <w:pPr>
        <w:spacing w:line="276" w:lineRule="auto"/>
        <w:ind w:firstLine="567"/>
        <w:jc w:val="both"/>
      </w:pPr>
      <w:r>
        <w:t>В с.Студено – Яблоновка нет образовательного учреждения</w:t>
      </w:r>
      <w:r w:rsidR="00AE2FA3">
        <w:t>,</w:t>
      </w:r>
      <w:r>
        <w:t xml:space="preserve"> и поэтому</w:t>
      </w:r>
      <w:r w:rsidR="00AE2FA3">
        <w:t>,</w:t>
      </w:r>
      <w:r>
        <w:t xml:space="preserve"> осуществл</w:t>
      </w:r>
      <w:r>
        <w:t>я</w:t>
      </w:r>
      <w:r>
        <w:t xml:space="preserve">ется подвоз </w:t>
      </w:r>
      <w:proofErr w:type="gramStart"/>
      <w:r>
        <w:t>обучающихся</w:t>
      </w:r>
      <w:proofErr w:type="gramEnd"/>
      <w:r>
        <w:t xml:space="preserve"> в г.</w:t>
      </w:r>
      <w:r w:rsidR="00AE2FA3">
        <w:t xml:space="preserve"> </w:t>
      </w:r>
      <w:r>
        <w:t>Волгоград (п.</w:t>
      </w:r>
      <w:r w:rsidR="00AE2FA3">
        <w:t xml:space="preserve"> </w:t>
      </w:r>
      <w:proofErr w:type="spellStart"/>
      <w:r>
        <w:t>Гор</w:t>
      </w:r>
      <w:r>
        <w:t>ь</w:t>
      </w:r>
      <w:r>
        <w:t>коский</w:t>
      </w:r>
      <w:proofErr w:type="spellEnd"/>
      <w:r>
        <w:t xml:space="preserve">) на школьном автобусе. </w:t>
      </w:r>
    </w:p>
    <w:p w:rsidR="00895C05" w:rsidRDefault="00177E17" w:rsidP="00E55322">
      <w:pPr>
        <w:spacing w:line="276" w:lineRule="auto"/>
        <w:ind w:firstLine="567"/>
        <w:jc w:val="both"/>
      </w:pPr>
      <w:r>
        <w:t>К</w:t>
      </w:r>
      <w:r w:rsidR="00895C05">
        <w:t xml:space="preserve">оличество детей школьного возраста </w:t>
      </w:r>
      <w:r>
        <w:t xml:space="preserve">в с.Студено – Яблоновка </w:t>
      </w:r>
      <w:r w:rsidR="00895C05">
        <w:t>– 30 человек.</w:t>
      </w:r>
    </w:p>
    <w:p w:rsidR="00895C05" w:rsidRDefault="00AE2FA3" w:rsidP="00E55322">
      <w:pPr>
        <w:spacing w:line="276" w:lineRule="auto"/>
        <w:ind w:firstLine="567"/>
        <w:jc w:val="both"/>
      </w:pPr>
      <w:r>
        <w:t>Дошкольных учреждений в поселении нет.</w:t>
      </w:r>
    </w:p>
    <w:p w:rsidR="00AE2FA3" w:rsidRDefault="00AE2FA3" w:rsidP="00E55322">
      <w:pPr>
        <w:spacing w:line="276" w:lineRule="auto"/>
        <w:ind w:firstLine="567"/>
        <w:jc w:val="both"/>
      </w:pPr>
    </w:p>
    <w:p w:rsidR="00264495" w:rsidRPr="00264495" w:rsidRDefault="00264495" w:rsidP="00E55322">
      <w:pPr>
        <w:numPr>
          <w:ilvl w:val="2"/>
          <w:numId w:val="34"/>
        </w:num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cs="Arial"/>
          <w:b/>
          <w:bCs/>
          <w:kern w:val="32"/>
        </w:rPr>
      </w:pPr>
      <w:bookmarkStart w:id="28" w:name="_Toc443571216"/>
      <w:r w:rsidRPr="00264495">
        <w:rPr>
          <w:rFonts w:cs="Arial"/>
          <w:b/>
          <w:bCs/>
          <w:kern w:val="32"/>
        </w:rPr>
        <w:t>Культура</w:t>
      </w:r>
      <w:bookmarkEnd w:id="28"/>
    </w:p>
    <w:p w:rsidR="009B2FA8" w:rsidRPr="005631E6" w:rsidRDefault="009B2FA8" w:rsidP="00E55322">
      <w:pPr>
        <w:pStyle w:val="a5"/>
        <w:spacing w:line="276" w:lineRule="auto"/>
        <w:ind w:left="0" w:firstLine="567"/>
        <w:jc w:val="both"/>
      </w:pPr>
      <w:bookmarkStart w:id="29" w:name="_Toc443571217"/>
      <w:r w:rsidRPr="005631E6">
        <w:t>На территории сельского поселения осуществляет свою деятельность муниципал</w:t>
      </w:r>
      <w:r w:rsidRPr="005631E6">
        <w:t>ь</w:t>
      </w:r>
      <w:r w:rsidRPr="005631E6">
        <w:t>ное казенное учреждение «Центр культурного и спортивно-оздоровительного обслужив</w:t>
      </w:r>
      <w:r w:rsidRPr="005631E6">
        <w:t>а</w:t>
      </w:r>
      <w:r w:rsidRPr="005631E6">
        <w:t xml:space="preserve">ния населения Краснопахаревского сельского поселения» (СДК х. Красный Пахарь и клуб с. </w:t>
      </w:r>
      <w:proofErr w:type="gramStart"/>
      <w:r w:rsidRPr="005631E6">
        <w:t>Студ</w:t>
      </w:r>
      <w:r w:rsidRPr="005631E6">
        <w:t>е</w:t>
      </w:r>
      <w:r w:rsidRPr="005631E6">
        <w:t>но-Яблоновка</w:t>
      </w:r>
      <w:proofErr w:type="gramEnd"/>
      <w:r w:rsidRPr="005631E6">
        <w:t>, 1 библиотека - в х. Красный Пахарь).</w:t>
      </w:r>
    </w:p>
    <w:p w:rsidR="009B2FA8" w:rsidRPr="003A3420" w:rsidRDefault="009B2FA8" w:rsidP="00E55322">
      <w:pPr>
        <w:pStyle w:val="a3"/>
        <w:widowControl w:val="0"/>
        <w:spacing w:line="276" w:lineRule="auto"/>
        <w:ind w:firstLine="567"/>
        <w:jc w:val="both"/>
      </w:pPr>
      <w:r>
        <w:t>В</w:t>
      </w:r>
      <w:r w:rsidRPr="003A3420">
        <w:t xml:space="preserve"> </w:t>
      </w:r>
      <w:r>
        <w:t xml:space="preserve">административном здании </w:t>
      </w:r>
      <w:r w:rsidRPr="003A3420">
        <w:t>име</w:t>
      </w:r>
      <w:r>
        <w:t>е</w:t>
      </w:r>
      <w:r w:rsidRPr="003A3420">
        <w:t>тся спортивны</w:t>
      </w:r>
      <w:r>
        <w:t>й</w:t>
      </w:r>
      <w:r w:rsidRPr="003A3420">
        <w:t xml:space="preserve"> зал, в котор</w:t>
      </w:r>
      <w:r>
        <w:t>ом</w:t>
      </w:r>
      <w:r w:rsidRPr="003A3420">
        <w:t xml:space="preserve"> в вечернее время проходят занятия в  спортивных секциях для сел</w:t>
      </w:r>
      <w:r w:rsidRPr="003A3420">
        <w:t>ь</w:t>
      </w:r>
      <w:r w:rsidRPr="003A3420">
        <w:t xml:space="preserve">ской молодежи. </w:t>
      </w:r>
    </w:p>
    <w:p w:rsidR="009B2FA8" w:rsidRPr="002C04CD" w:rsidRDefault="009B2FA8" w:rsidP="00E55322">
      <w:pPr>
        <w:pStyle w:val="a3"/>
        <w:widowControl w:val="0"/>
        <w:spacing w:line="276" w:lineRule="auto"/>
        <w:ind w:firstLine="567"/>
        <w:jc w:val="both"/>
      </w:pPr>
      <w:r w:rsidRPr="005631E6">
        <w:t>На 1 января 201</w:t>
      </w:r>
      <w:r>
        <w:t>5</w:t>
      </w:r>
      <w:r w:rsidRPr="005631E6">
        <w:t xml:space="preserve"> года количество детей, подростков и молодежи, регулярно зан</w:t>
      </w:r>
      <w:r w:rsidRPr="005631E6">
        <w:t>и</w:t>
      </w:r>
      <w:r w:rsidRPr="005631E6">
        <w:t>мающихся физической культурой и спортом состав</w:t>
      </w:r>
      <w:r w:rsidRPr="005631E6">
        <w:t>и</w:t>
      </w:r>
      <w:r w:rsidRPr="005631E6">
        <w:t xml:space="preserve">ло 150 человек, что составляет  </w:t>
      </w:r>
      <w:r>
        <w:t>17,1</w:t>
      </w:r>
      <w:r w:rsidRPr="005631E6">
        <w:t>% от  средней численности населения.</w:t>
      </w:r>
    </w:p>
    <w:p w:rsidR="009B2FA8" w:rsidRPr="005631E6" w:rsidRDefault="009B2FA8" w:rsidP="00E55322">
      <w:pPr>
        <w:pStyle w:val="a5"/>
        <w:spacing w:line="276" w:lineRule="auto"/>
        <w:ind w:left="0" w:firstLine="567"/>
        <w:jc w:val="both"/>
      </w:pPr>
      <w:r w:rsidRPr="00FA254C">
        <w:t>В 2015 году</w:t>
      </w:r>
      <w:r w:rsidRPr="005631E6">
        <w:t xml:space="preserve"> в СДК Краснопахаревского сельского поселения было проведено </w:t>
      </w:r>
      <w:r>
        <w:t>36</w:t>
      </w:r>
      <w:r w:rsidRPr="005631E6">
        <w:t xml:space="preserve"> культурно-досуговых мероприятий, в которых прин</w:t>
      </w:r>
      <w:r w:rsidRPr="005631E6">
        <w:t>я</w:t>
      </w:r>
      <w:r w:rsidRPr="005631E6">
        <w:t xml:space="preserve">ло участие </w:t>
      </w:r>
      <w:r>
        <w:t>240</w:t>
      </w:r>
      <w:r w:rsidRPr="005631E6">
        <w:t xml:space="preserve"> человек</w:t>
      </w:r>
      <w:r>
        <w:t>.</w:t>
      </w:r>
      <w:r w:rsidRPr="005631E6">
        <w:t xml:space="preserve"> </w:t>
      </w:r>
    </w:p>
    <w:p w:rsidR="009B2FA8" w:rsidRDefault="009B2FA8" w:rsidP="00E55322">
      <w:pPr>
        <w:pStyle w:val="a5"/>
        <w:spacing w:line="276" w:lineRule="auto"/>
        <w:ind w:left="0"/>
        <w:jc w:val="both"/>
      </w:pPr>
    </w:p>
    <w:p w:rsidR="00264495" w:rsidRPr="00264495" w:rsidRDefault="00264495" w:rsidP="00E55322">
      <w:pPr>
        <w:numPr>
          <w:ilvl w:val="2"/>
          <w:numId w:val="34"/>
        </w:num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cs="Arial"/>
          <w:b/>
          <w:bCs/>
          <w:kern w:val="32"/>
        </w:rPr>
      </w:pPr>
      <w:r w:rsidRPr="00264495">
        <w:rPr>
          <w:rFonts w:cs="Arial"/>
          <w:b/>
          <w:bCs/>
          <w:kern w:val="32"/>
        </w:rPr>
        <w:t>Физическая культура и спорт</w:t>
      </w:r>
      <w:bookmarkEnd w:id="29"/>
    </w:p>
    <w:p w:rsidR="009B2FA8" w:rsidRDefault="009B2FA8" w:rsidP="00E55322">
      <w:pPr>
        <w:pStyle w:val="a5"/>
        <w:spacing w:after="120" w:line="276" w:lineRule="auto"/>
        <w:ind w:left="0" w:firstLine="567"/>
        <w:jc w:val="both"/>
        <w:rPr>
          <w:rFonts w:eastAsia="Calibri"/>
          <w:lang w:eastAsia="en-US"/>
        </w:rPr>
      </w:pPr>
      <w:r w:rsidRPr="009B2FA8">
        <w:rPr>
          <w:rFonts w:eastAsia="Calibri"/>
          <w:lang w:eastAsia="en-US"/>
        </w:rPr>
        <w:t xml:space="preserve">Физическая культура и спорт </w:t>
      </w:r>
      <w:r>
        <w:rPr>
          <w:rFonts w:eastAsia="Calibri"/>
          <w:lang w:eastAsia="en-US"/>
        </w:rPr>
        <w:t>Краснопахарев</w:t>
      </w:r>
      <w:r w:rsidRPr="009B2FA8">
        <w:rPr>
          <w:rFonts w:eastAsia="Calibri"/>
          <w:lang w:eastAsia="en-US"/>
        </w:rPr>
        <w:t>ского сельского поселения  представл</w:t>
      </w:r>
      <w:r w:rsidRPr="009B2FA8">
        <w:rPr>
          <w:rFonts w:eastAsia="Calibri"/>
          <w:lang w:eastAsia="en-US"/>
        </w:rPr>
        <w:t>е</w:t>
      </w:r>
      <w:r w:rsidRPr="009B2FA8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>МКУ «Центром культуры»</w:t>
      </w:r>
      <w:r w:rsidRPr="009B2FA8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Количество рабо</w:t>
      </w:r>
      <w:r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 xml:space="preserve">ников МКУ на 01 января 2016 года – 6 человек. </w:t>
      </w:r>
    </w:p>
    <w:p w:rsidR="009B2FA8" w:rsidRPr="009B2FA8" w:rsidRDefault="009B2FA8" w:rsidP="00E55322">
      <w:pPr>
        <w:pStyle w:val="a5"/>
        <w:spacing w:after="120" w:line="276" w:lineRule="auto"/>
        <w:ind w:left="0" w:firstLine="567"/>
        <w:jc w:val="both"/>
        <w:rPr>
          <w:rFonts w:eastAsia="Calibri"/>
          <w:lang w:eastAsia="en-US"/>
        </w:rPr>
      </w:pPr>
      <w:r w:rsidRPr="009B2FA8">
        <w:rPr>
          <w:rFonts w:eastAsia="Calibri"/>
          <w:lang w:eastAsia="en-US"/>
        </w:rPr>
        <w:t>Физкультурно-спортивная работа осуществляется также на базе образовательн</w:t>
      </w:r>
      <w:r>
        <w:rPr>
          <w:rFonts w:eastAsia="Calibri"/>
          <w:lang w:eastAsia="en-US"/>
        </w:rPr>
        <w:t>ого</w:t>
      </w:r>
      <w:r w:rsidRPr="009B2FA8">
        <w:rPr>
          <w:rFonts w:eastAsia="Calibri"/>
          <w:lang w:eastAsia="en-US"/>
        </w:rPr>
        <w:t xml:space="preserve"> учреждени</w:t>
      </w:r>
      <w:r>
        <w:rPr>
          <w:rFonts w:eastAsia="Calibri"/>
          <w:lang w:eastAsia="en-US"/>
        </w:rPr>
        <w:t>я ООШ «</w:t>
      </w:r>
      <w:proofErr w:type="spellStart"/>
      <w:r>
        <w:rPr>
          <w:rFonts w:eastAsia="Calibri"/>
          <w:lang w:eastAsia="en-US"/>
        </w:rPr>
        <w:t>Краснопахаревская</w:t>
      </w:r>
      <w:proofErr w:type="spellEnd"/>
      <w:r>
        <w:rPr>
          <w:rFonts w:eastAsia="Calibri"/>
          <w:lang w:eastAsia="en-US"/>
        </w:rPr>
        <w:t>»- филиал «</w:t>
      </w:r>
      <w:proofErr w:type="spellStart"/>
      <w:r>
        <w:rPr>
          <w:rFonts w:eastAsia="Calibri"/>
          <w:lang w:eastAsia="en-US"/>
        </w:rPr>
        <w:t>Новонадеждинской</w:t>
      </w:r>
      <w:proofErr w:type="spellEnd"/>
      <w:r>
        <w:rPr>
          <w:rFonts w:eastAsia="Calibri"/>
          <w:lang w:eastAsia="en-US"/>
        </w:rPr>
        <w:t xml:space="preserve"> СОШ»</w:t>
      </w:r>
      <w:r w:rsidRPr="009B2FA8">
        <w:rPr>
          <w:rFonts w:eastAsia="Calibri"/>
          <w:lang w:eastAsia="en-US"/>
        </w:rPr>
        <w:t xml:space="preserve">.  </w:t>
      </w:r>
    </w:p>
    <w:p w:rsidR="009B2FA8" w:rsidRPr="009B2FA8" w:rsidRDefault="009B2FA8" w:rsidP="00E55322">
      <w:pPr>
        <w:pStyle w:val="a5"/>
        <w:spacing w:after="120" w:line="276" w:lineRule="auto"/>
        <w:ind w:left="0" w:firstLine="567"/>
        <w:jc w:val="both"/>
        <w:rPr>
          <w:rFonts w:eastAsia="Calibri"/>
          <w:lang w:eastAsia="en-US"/>
        </w:rPr>
      </w:pPr>
      <w:r w:rsidRPr="009B2FA8">
        <w:rPr>
          <w:rFonts w:eastAsia="Calibri"/>
          <w:lang w:eastAsia="en-US"/>
        </w:rPr>
        <w:t>Для организации досуга и обеспечения жителей поселения услугами культуры, пр</w:t>
      </w:r>
      <w:r w:rsidRPr="009B2FA8">
        <w:rPr>
          <w:rFonts w:eastAsia="Calibri"/>
          <w:lang w:eastAsia="en-US"/>
        </w:rPr>
        <w:t>о</w:t>
      </w:r>
      <w:r w:rsidRPr="009B2FA8">
        <w:rPr>
          <w:rFonts w:eastAsia="Calibri"/>
          <w:lang w:eastAsia="en-US"/>
        </w:rPr>
        <w:t>ведения оздоровительных и спортивных мероприятий, муниципальному казенному  учр</w:t>
      </w:r>
      <w:r w:rsidRPr="009B2FA8">
        <w:rPr>
          <w:rFonts w:eastAsia="Calibri"/>
          <w:lang w:eastAsia="en-US"/>
        </w:rPr>
        <w:t>е</w:t>
      </w:r>
      <w:r w:rsidRPr="009B2FA8">
        <w:rPr>
          <w:rFonts w:eastAsia="Calibri"/>
          <w:lang w:eastAsia="en-US"/>
        </w:rPr>
        <w:t xml:space="preserve">ждению центр культуры ежегодно </w:t>
      </w:r>
      <w:r w:rsidR="00706016">
        <w:rPr>
          <w:rFonts w:eastAsia="Calibri"/>
          <w:lang w:eastAsia="en-US"/>
        </w:rPr>
        <w:t xml:space="preserve">из бюджета сельского поселения выделяются денежные </w:t>
      </w:r>
      <w:r w:rsidRPr="009B2FA8">
        <w:rPr>
          <w:rFonts w:eastAsia="Calibri"/>
          <w:lang w:eastAsia="en-US"/>
        </w:rPr>
        <w:t>средств</w:t>
      </w:r>
      <w:r w:rsidR="00706016">
        <w:rPr>
          <w:rFonts w:eastAsia="Calibri"/>
          <w:lang w:eastAsia="en-US"/>
        </w:rPr>
        <w:t>а</w:t>
      </w:r>
      <w:r w:rsidRPr="009B2FA8">
        <w:rPr>
          <w:rFonts w:eastAsia="Calibri"/>
          <w:lang w:eastAsia="en-US"/>
        </w:rPr>
        <w:t>, в том числе на мероприятия в области физической куль</w:t>
      </w:r>
      <w:r w:rsidR="0004183D">
        <w:rPr>
          <w:rFonts w:eastAsia="Calibri"/>
          <w:lang w:eastAsia="en-US"/>
        </w:rPr>
        <w:t>туры и спорта согласно утвержденной сводной бюджетной росписи.</w:t>
      </w:r>
    </w:p>
    <w:p w:rsidR="0086136C" w:rsidRPr="0086136C" w:rsidRDefault="00CC150A" w:rsidP="00E55322">
      <w:pPr>
        <w:numPr>
          <w:ilvl w:val="2"/>
          <w:numId w:val="34"/>
        </w:numPr>
        <w:tabs>
          <w:tab w:val="left" w:pos="284"/>
          <w:tab w:val="left" w:pos="567"/>
        </w:tabs>
        <w:spacing w:after="120" w:line="276" w:lineRule="auto"/>
        <w:ind w:left="0" w:firstLine="851"/>
        <w:contextualSpacing/>
        <w:jc w:val="both"/>
        <w:outlineLvl w:val="0"/>
      </w:pPr>
      <w:bookmarkStart w:id="30" w:name="_Toc443571218"/>
      <w:r w:rsidRPr="0086136C">
        <w:rPr>
          <w:rFonts w:cs="Arial"/>
          <w:b/>
          <w:bCs/>
          <w:kern w:val="32"/>
        </w:rPr>
        <w:lastRenderedPageBreak/>
        <w:t xml:space="preserve">Сведения о существующей градостроительной деятельности на территории муниципального образования </w:t>
      </w:r>
      <w:bookmarkEnd w:id="30"/>
    </w:p>
    <w:p w:rsidR="0086136C" w:rsidRPr="0086136C" w:rsidRDefault="0086136C" w:rsidP="00E55322">
      <w:pPr>
        <w:tabs>
          <w:tab w:val="left" w:pos="284"/>
          <w:tab w:val="left" w:pos="567"/>
        </w:tabs>
        <w:spacing w:after="120" w:line="276" w:lineRule="auto"/>
        <w:ind w:left="-142"/>
        <w:contextualSpacing/>
        <w:jc w:val="both"/>
        <w:outlineLvl w:val="0"/>
        <w:rPr>
          <w:sz w:val="16"/>
          <w:szCs w:val="16"/>
        </w:rPr>
      </w:pPr>
    </w:p>
    <w:p w:rsidR="0086136C" w:rsidRPr="00CC150A" w:rsidRDefault="0086136C" w:rsidP="00E55322">
      <w:pPr>
        <w:tabs>
          <w:tab w:val="left" w:pos="-709"/>
        </w:tabs>
        <w:spacing w:after="120" w:line="276" w:lineRule="auto"/>
        <w:ind w:firstLine="567"/>
        <w:contextualSpacing/>
        <w:jc w:val="both"/>
        <w:outlineLvl w:val="0"/>
      </w:pPr>
      <w:r w:rsidRPr="00CC150A">
        <w:t>Общ</w:t>
      </w:r>
      <w:r>
        <w:t>ий</w:t>
      </w:r>
      <w:r w:rsidRPr="00CC150A">
        <w:t xml:space="preserve"> жи</w:t>
      </w:r>
      <w:r>
        <w:t xml:space="preserve">лищный фонд по Краснопахаревскому сельскому поселению </w:t>
      </w:r>
      <w:r w:rsidRPr="00CC150A">
        <w:t xml:space="preserve">по данным за 2015 год составляет </w:t>
      </w:r>
      <w:r>
        <w:t>17,75 тыс. м2, в том числе: х. Красный Пахарь – 10,55 тыс</w:t>
      </w:r>
      <w:proofErr w:type="gramStart"/>
      <w:r>
        <w:t>.м</w:t>
      </w:r>
      <w:proofErr w:type="gramEnd"/>
      <w:r>
        <w:t>2, из них индивидуальные жилые дома – 10,15 тыс.кв.м2 и 0,350 тыс.м2 – многоквартирный дом; с.Студено – Яблоновка – 7,2 тыс.м2 – индивидуальные жилые дома.</w:t>
      </w:r>
    </w:p>
    <w:p w:rsidR="0086136C" w:rsidRPr="00CC150A" w:rsidRDefault="0086136C" w:rsidP="00E55322">
      <w:pPr>
        <w:pStyle w:val="a6"/>
        <w:spacing w:line="276" w:lineRule="auto"/>
        <w:ind w:firstLine="567"/>
        <w:jc w:val="both"/>
      </w:pPr>
      <w:r w:rsidRPr="00CC150A">
        <w:t xml:space="preserve">Материал изготовления домов – кирпич, деревянные панели, </w:t>
      </w:r>
      <w:proofErr w:type="gramStart"/>
      <w:r>
        <w:t>ж/б</w:t>
      </w:r>
      <w:proofErr w:type="gramEnd"/>
      <w:r>
        <w:t xml:space="preserve"> панели</w:t>
      </w:r>
      <w:r w:rsidRPr="00CC150A">
        <w:t xml:space="preserve">, </w:t>
      </w:r>
      <w:r>
        <w:t xml:space="preserve"> шл</w:t>
      </w:r>
      <w:r>
        <w:t>а</w:t>
      </w:r>
      <w:r>
        <w:t>коблок</w:t>
      </w:r>
      <w:r w:rsidRPr="00CC150A">
        <w:t>, панельно-блочные дома. Весь жилищный фонд</w:t>
      </w:r>
      <w:r>
        <w:t xml:space="preserve"> оборудован индивидуальным отоплением,</w:t>
      </w:r>
      <w:r w:rsidRPr="00CC150A">
        <w:t xml:space="preserve"> обеспеченность централизо</w:t>
      </w:r>
      <w:r>
        <w:t>ванным</w:t>
      </w:r>
      <w:r w:rsidRPr="00CC150A">
        <w:t xml:space="preserve"> электроснабжением, водоснаб</w:t>
      </w:r>
      <w:r>
        <w:t xml:space="preserve">жением. </w:t>
      </w:r>
      <w:r w:rsidR="00F07480">
        <w:t>Поселки обеспечены системой газоснабжения. Котельные на территории поселения отсу</w:t>
      </w:r>
      <w:r w:rsidR="00F07480">
        <w:t>т</w:t>
      </w:r>
      <w:r w:rsidR="00F07480">
        <w:t xml:space="preserve">ствуют. </w:t>
      </w:r>
      <w:r>
        <w:t>В</w:t>
      </w:r>
      <w:r w:rsidRPr="00CC150A">
        <w:t>одоотведение</w:t>
      </w:r>
      <w:r>
        <w:t xml:space="preserve"> в поселение отсутствует, используются индив</w:t>
      </w:r>
      <w:r>
        <w:t>и</w:t>
      </w:r>
      <w:r>
        <w:t>дуальные септики.</w:t>
      </w:r>
    </w:p>
    <w:p w:rsidR="0086136C" w:rsidRDefault="0086136C" w:rsidP="00E55322">
      <w:pPr>
        <w:pStyle w:val="a6"/>
        <w:spacing w:line="276" w:lineRule="auto"/>
        <w:ind w:firstLine="567"/>
        <w:jc w:val="both"/>
      </w:pPr>
      <w:r>
        <w:t xml:space="preserve">Жилищный фонд поселения пополняется за счет индивидуального строительства. </w:t>
      </w:r>
    </w:p>
    <w:p w:rsidR="00F07480" w:rsidRPr="00F07480" w:rsidRDefault="00F07480" w:rsidP="00E55322">
      <w:pPr>
        <w:pStyle w:val="a6"/>
        <w:spacing w:line="276" w:lineRule="auto"/>
        <w:ind w:firstLine="567"/>
        <w:jc w:val="both"/>
        <w:rPr>
          <w:sz w:val="16"/>
          <w:szCs w:val="16"/>
        </w:rPr>
      </w:pPr>
    </w:p>
    <w:p w:rsidR="00264495" w:rsidRDefault="00CC150A" w:rsidP="00E55322">
      <w:pPr>
        <w:numPr>
          <w:ilvl w:val="2"/>
          <w:numId w:val="34"/>
        </w:num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>Транспортная инфраструктура</w:t>
      </w:r>
    </w:p>
    <w:p w:rsidR="00CC150A" w:rsidRDefault="00824554" w:rsidP="00E55322">
      <w:pPr>
        <w:pStyle w:val="a6"/>
        <w:spacing w:line="276" w:lineRule="auto"/>
        <w:ind w:firstLine="567"/>
        <w:jc w:val="both"/>
      </w:pPr>
      <w:r w:rsidRPr="00824554">
        <w:t xml:space="preserve">В настоящее время транспортные потребности </w:t>
      </w:r>
      <w:r>
        <w:t>жителей и организаций на террит</w:t>
      </w:r>
      <w:r>
        <w:t>о</w:t>
      </w:r>
      <w:r>
        <w:t xml:space="preserve">рии </w:t>
      </w:r>
      <w:r w:rsidR="007C412D">
        <w:t>Красноп</w:t>
      </w:r>
      <w:r w:rsidR="00F07480">
        <w:t>а</w:t>
      </w:r>
      <w:r w:rsidR="007C412D">
        <w:t>харевского сельского поселения</w:t>
      </w:r>
      <w:r>
        <w:t xml:space="preserve"> </w:t>
      </w:r>
      <w:r w:rsidR="00F07480">
        <w:t xml:space="preserve">общественным транспортом </w:t>
      </w:r>
      <w:r w:rsidR="007C412D">
        <w:t xml:space="preserve">не </w:t>
      </w:r>
      <w:r>
        <w:t>реализую</w:t>
      </w:r>
      <w:r>
        <w:t>т</w:t>
      </w:r>
      <w:r w:rsidR="007C412D">
        <w:t>ся.</w:t>
      </w:r>
      <w:r w:rsidR="00F07480">
        <w:t xml:space="preserve"> Население использует личный транспорт, либо в пешем порядке.</w:t>
      </w:r>
      <w:r w:rsidR="007C412D">
        <w:t xml:space="preserve"> </w:t>
      </w:r>
    </w:p>
    <w:p w:rsidR="00CB0DAB" w:rsidRDefault="00824554" w:rsidP="00E55322">
      <w:pPr>
        <w:pStyle w:val="a6"/>
        <w:spacing w:line="276" w:lineRule="auto"/>
        <w:ind w:firstLine="567"/>
        <w:jc w:val="both"/>
      </w:pPr>
      <w:r>
        <w:t>В основе оценки транспортного спроса на объекты тяготения лежат потреб</w:t>
      </w:r>
      <w:r w:rsidR="00F07480">
        <w:t xml:space="preserve">ности населения в передвижении. </w:t>
      </w:r>
      <w:r w:rsidR="00CB0DAB">
        <w:t>Можно выделить осно</w:t>
      </w:r>
      <w:r w:rsidR="00CB0DAB">
        <w:t>в</w:t>
      </w:r>
      <w:r w:rsidR="00CB0DAB">
        <w:t>ные группы объектов тяготения:</w:t>
      </w:r>
    </w:p>
    <w:p w:rsidR="00CB0DAB" w:rsidRDefault="00CB0DAB" w:rsidP="00E55322">
      <w:pPr>
        <w:pStyle w:val="a6"/>
        <w:spacing w:line="276" w:lineRule="auto"/>
        <w:ind w:firstLine="567"/>
        <w:jc w:val="both"/>
      </w:pPr>
      <w:r>
        <w:t>- Объекты социальной сферы;</w:t>
      </w:r>
    </w:p>
    <w:p w:rsidR="00CB0DAB" w:rsidRDefault="00CB0DAB" w:rsidP="00E55322">
      <w:pPr>
        <w:pStyle w:val="a6"/>
        <w:spacing w:line="276" w:lineRule="auto"/>
        <w:ind w:firstLine="567"/>
        <w:jc w:val="both"/>
      </w:pPr>
      <w:r>
        <w:t>- Объекты культурной и спортивной сферы;</w:t>
      </w:r>
    </w:p>
    <w:p w:rsidR="00CB0DAB" w:rsidRDefault="00CB0DAB" w:rsidP="00E55322">
      <w:pPr>
        <w:pStyle w:val="a6"/>
        <w:spacing w:line="276" w:lineRule="auto"/>
        <w:ind w:firstLine="567"/>
        <w:jc w:val="both"/>
      </w:pPr>
      <w:r>
        <w:t>- Узловые объекты транспортной инфраструктуры;</w:t>
      </w:r>
    </w:p>
    <w:p w:rsidR="00CB0DAB" w:rsidRDefault="00CB0DAB" w:rsidP="00E55322">
      <w:pPr>
        <w:pStyle w:val="a6"/>
        <w:spacing w:line="276" w:lineRule="auto"/>
        <w:ind w:firstLine="567"/>
        <w:jc w:val="both"/>
      </w:pPr>
      <w:r>
        <w:t xml:space="preserve">- </w:t>
      </w:r>
      <w:r w:rsidR="00BC28E5">
        <w:t xml:space="preserve">Объект </w:t>
      </w:r>
      <w:r w:rsidR="00F07480">
        <w:t xml:space="preserve">учреждений </w:t>
      </w:r>
      <w:r w:rsidR="00BC28E5">
        <w:t>образования;</w:t>
      </w:r>
    </w:p>
    <w:p w:rsidR="00BC28E5" w:rsidRDefault="00BC28E5" w:rsidP="00E55322">
      <w:pPr>
        <w:pStyle w:val="a6"/>
        <w:spacing w:line="276" w:lineRule="auto"/>
        <w:ind w:firstLine="567"/>
        <w:jc w:val="both"/>
      </w:pPr>
      <w:r>
        <w:t>- Объекты трудовой занятости населения.</w:t>
      </w:r>
    </w:p>
    <w:p w:rsidR="00834542" w:rsidRDefault="00834542" w:rsidP="00E55322">
      <w:pPr>
        <w:pStyle w:val="a6"/>
        <w:spacing w:line="276" w:lineRule="auto"/>
        <w:ind w:firstLine="567"/>
        <w:jc w:val="both"/>
      </w:pPr>
      <w:r>
        <w:t>Отдельно можно выделить потребность в межселенных</w:t>
      </w:r>
      <w:r w:rsidR="00165097">
        <w:t xml:space="preserve"> </w:t>
      </w:r>
      <w:r>
        <w:t xml:space="preserve">перемещениях в рамках </w:t>
      </w:r>
      <w:r w:rsidR="00165097">
        <w:t>с</w:t>
      </w:r>
      <w:r w:rsidR="00165097">
        <w:t>е</w:t>
      </w:r>
      <w:r w:rsidR="00F07480">
        <w:t xml:space="preserve">зонной </w:t>
      </w:r>
      <w:r>
        <w:t>миграции.</w:t>
      </w:r>
    </w:p>
    <w:p w:rsidR="00012AA4" w:rsidRPr="00C179F9" w:rsidRDefault="00165097" w:rsidP="00E55322">
      <w:pPr>
        <w:pStyle w:val="a6"/>
        <w:spacing w:line="276" w:lineRule="auto"/>
        <w:ind w:firstLine="567"/>
        <w:jc w:val="both"/>
      </w:pPr>
      <w:r>
        <w:t>Межселенные перемещения осуществляются с использованием маршрутного тран</w:t>
      </w:r>
      <w:r>
        <w:t>с</w:t>
      </w:r>
      <w:r>
        <w:t xml:space="preserve">порта, </w:t>
      </w:r>
      <w:r w:rsidR="00B35E26">
        <w:t xml:space="preserve">индивидуального транспорта, </w:t>
      </w:r>
      <w:r>
        <w:t>такси</w:t>
      </w:r>
      <w:r w:rsidR="00B35E26">
        <w:t>;</w:t>
      </w:r>
      <w:r>
        <w:t xml:space="preserve"> межрегиональные перемещения, на более уд</w:t>
      </w:r>
      <w:r>
        <w:t>а</w:t>
      </w:r>
      <w:r>
        <w:t xml:space="preserve">ленные расстояния, осуществляются </w:t>
      </w:r>
      <w:r w:rsidR="00BF2631">
        <w:t>с вокзала г. Волгограда</w:t>
      </w:r>
      <w:r w:rsidR="00B35E26">
        <w:t xml:space="preserve"> (автовокзал и ж/д вокзал)</w:t>
      </w:r>
      <w:r>
        <w:t xml:space="preserve">. </w:t>
      </w:r>
    </w:p>
    <w:p w:rsidR="009D1A9A" w:rsidRPr="0084328F" w:rsidRDefault="006D14A8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31" w:name="_Toc444611853"/>
      <w:r w:rsidRPr="0084328F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2.3 Х</w:t>
      </w:r>
      <w:r w:rsidR="009D1A9A" w:rsidRPr="0084328F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арактеристик</w:t>
      </w:r>
      <w:r w:rsidRPr="0084328F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а</w:t>
      </w:r>
      <w:r w:rsidR="009D1A9A" w:rsidRPr="0084328F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функционирования и показатели работы транспортной инф</w:t>
      </w:r>
      <w:r w:rsidRPr="0084328F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р</w:t>
      </w:r>
      <w:r w:rsidRPr="0084328F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а</w:t>
      </w:r>
      <w:r w:rsidRPr="0084328F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структуры по видам транспорта</w:t>
      </w:r>
      <w:bookmarkEnd w:id="31"/>
    </w:p>
    <w:p w:rsidR="006D14A8" w:rsidRPr="00AB5E8F" w:rsidRDefault="006D14A8" w:rsidP="00AB5E8F"/>
    <w:p w:rsidR="007D54A0" w:rsidRDefault="007D54A0" w:rsidP="00D76A93">
      <w:pPr>
        <w:pStyle w:val="a6"/>
        <w:spacing w:line="276" w:lineRule="auto"/>
        <w:ind w:firstLine="567"/>
        <w:jc w:val="both"/>
        <w:rPr>
          <w:i/>
          <w:u w:val="single"/>
        </w:rPr>
      </w:pPr>
      <w:bookmarkStart w:id="32" w:name="_Toc444611854"/>
      <w:r w:rsidRPr="00A16FC2">
        <w:rPr>
          <w:i/>
          <w:u w:val="single"/>
        </w:rPr>
        <w:t>Автомобильный транспорт</w:t>
      </w:r>
    </w:p>
    <w:p w:rsidR="00D76A93" w:rsidRPr="00A16FC2" w:rsidRDefault="00D76A93" w:rsidP="00D76A93">
      <w:pPr>
        <w:pStyle w:val="a6"/>
        <w:spacing w:line="276" w:lineRule="auto"/>
        <w:ind w:firstLine="567"/>
        <w:jc w:val="both"/>
        <w:rPr>
          <w:i/>
          <w:u w:val="single"/>
        </w:rPr>
      </w:pPr>
    </w:p>
    <w:p w:rsidR="001534E9" w:rsidRDefault="007D54A0" w:rsidP="00D76A93">
      <w:pPr>
        <w:pStyle w:val="a6"/>
        <w:spacing w:line="276" w:lineRule="auto"/>
        <w:ind w:firstLine="567"/>
        <w:jc w:val="both"/>
      </w:pPr>
      <w:r>
        <w:t xml:space="preserve">Автомобилизация поселка (419 единиц/808 человек) оценивается как высокая (при уровне автомобилизации в Российской Федерации на уровне 270 единиц /1000 человек), что обусловлено близостью к областному центру и г. Волгограду, куда жители поселения добираются на место работы самостоятельно. </w:t>
      </w:r>
    </w:p>
    <w:p w:rsidR="001534E9" w:rsidRDefault="001534E9" w:rsidP="00D76A93">
      <w:pPr>
        <w:pStyle w:val="a6"/>
        <w:spacing w:line="276" w:lineRule="auto"/>
        <w:ind w:firstLine="567"/>
        <w:jc w:val="both"/>
      </w:pPr>
      <w:r>
        <w:t>По учетным данным картотеки МОГТО и РАМТС ГИБДД ГУ МВД России по Во</w:t>
      </w:r>
      <w:r>
        <w:t>л</w:t>
      </w:r>
      <w:r>
        <w:t>гоградской области за гражданами и организациями поселения зарегистрированы след</w:t>
      </w:r>
      <w:r>
        <w:t>у</w:t>
      </w:r>
      <w:r>
        <w:t xml:space="preserve">ющие транспортные средства: </w:t>
      </w:r>
      <w:proofErr w:type="spellStart"/>
      <w:r>
        <w:t>кат</w:t>
      </w:r>
      <w:proofErr w:type="gramStart"/>
      <w:r>
        <w:t>.«</w:t>
      </w:r>
      <w:proofErr w:type="gramEnd"/>
      <w:r>
        <w:t>С</w:t>
      </w:r>
      <w:proofErr w:type="spellEnd"/>
      <w:r>
        <w:t>» - 34 ед.; кат. «Д» - 6 ед.; кат. «П</w:t>
      </w:r>
      <w:proofErr w:type="gramStart"/>
      <w:r>
        <w:t>,Е</w:t>
      </w:r>
      <w:proofErr w:type="gramEnd"/>
      <w:r>
        <w:t>» - 28 ед.; кат. «В» - 351 ед.</w:t>
      </w:r>
    </w:p>
    <w:p w:rsidR="007D54A0" w:rsidRDefault="007D54A0" w:rsidP="00D76A93">
      <w:pPr>
        <w:pStyle w:val="a6"/>
        <w:spacing w:line="276" w:lineRule="auto"/>
        <w:ind w:firstLine="567"/>
        <w:jc w:val="both"/>
      </w:pPr>
      <w:r>
        <w:t>Грузовой автотранспорт в основном представлен автомобилями высокой грузопод</w:t>
      </w:r>
      <w:r>
        <w:t>ъ</w:t>
      </w:r>
      <w:r>
        <w:t>емности для перевозки овощей.</w:t>
      </w:r>
    </w:p>
    <w:p w:rsidR="007D54A0" w:rsidRDefault="007D54A0" w:rsidP="00D76A93">
      <w:pPr>
        <w:pStyle w:val="a6"/>
        <w:spacing w:line="276" w:lineRule="auto"/>
        <w:ind w:firstLine="567"/>
        <w:jc w:val="both"/>
        <w:rPr>
          <w:i/>
          <w:u w:val="single"/>
        </w:rPr>
      </w:pPr>
      <w:r w:rsidRPr="00264495">
        <w:rPr>
          <w:i/>
          <w:u w:val="single"/>
        </w:rPr>
        <w:lastRenderedPageBreak/>
        <w:t>Улично-дорожная сеть</w:t>
      </w:r>
    </w:p>
    <w:p w:rsidR="00D1439C" w:rsidRDefault="00D1439C" w:rsidP="00D76A93">
      <w:pPr>
        <w:pStyle w:val="a6"/>
        <w:spacing w:line="276" w:lineRule="auto"/>
        <w:ind w:firstLine="567"/>
        <w:jc w:val="both"/>
      </w:pPr>
      <w:r>
        <w:t>Характеристика улиц и дорог: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1842"/>
        <w:gridCol w:w="1843"/>
      </w:tblGrid>
      <w:tr w:rsidR="00D1439C" w:rsidTr="00D1439C">
        <w:tc>
          <w:tcPr>
            <w:tcW w:w="3510" w:type="dxa"/>
          </w:tcPr>
          <w:p w:rsidR="00D1439C" w:rsidRDefault="00D1439C" w:rsidP="00D76A93">
            <w:pPr>
              <w:pStyle w:val="a6"/>
              <w:spacing w:line="276" w:lineRule="auto"/>
              <w:jc w:val="both"/>
            </w:pPr>
            <w:r>
              <w:t>Наименование населенного пункта</w:t>
            </w:r>
          </w:p>
        </w:tc>
        <w:tc>
          <w:tcPr>
            <w:tcW w:w="2127" w:type="dxa"/>
          </w:tcPr>
          <w:p w:rsidR="00D1439C" w:rsidRDefault="00D1439C" w:rsidP="00D76A93">
            <w:pPr>
              <w:pStyle w:val="a6"/>
              <w:spacing w:line="276" w:lineRule="auto"/>
              <w:jc w:val="both"/>
            </w:pPr>
            <w:r>
              <w:t>Классификация дороги</w:t>
            </w:r>
          </w:p>
        </w:tc>
        <w:tc>
          <w:tcPr>
            <w:tcW w:w="1842" w:type="dxa"/>
          </w:tcPr>
          <w:p w:rsidR="00D1439C" w:rsidRDefault="00D1439C" w:rsidP="00D76A93">
            <w:pPr>
              <w:pStyle w:val="a6"/>
              <w:spacing w:line="276" w:lineRule="auto"/>
              <w:jc w:val="both"/>
            </w:pPr>
            <w:r>
              <w:t>Интенсивность движения (</w:t>
            </w:r>
            <w:proofErr w:type="spellStart"/>
            <w:proofErr w:type="gramStart"/>
            <w:r>
              <w:t>авт</w:t>
            </w:r>
            <w:proofErr w:type="spellEnd"/>
            <w:proofErr w:type="gramEnd"/>
            <w:r>
              <w:t>/час)</w:t>
            </w:r>
          </w:p>
        </w:tc>
        <w:tc>
          <w:tcPr>
            <w:tcW w:w="1843" w:type="dxa"/>
          </w:tcPr>
          <w:p w:rsidR="00D1439C" w:rsidRDefault="00D1439C" w:rsidP="00D76A93">
            <w:pPr>
              <w:pStyle w:val="a6"/>
              <w:spacing w:line="276" w:lineRule="auto"/>
              <w:jc w:val="both"/>
            </w:pPr>
            <w:r>
              <w:t xml:space="preserve">Протяженность  </w:t>
            </w:r>
          </w:p>
        </w:tc>
      </w:tr>
      <w:tr w:rsidR="00D1439C" w:rsidTr="00D1439C">
        <w:tc>
          <w:tcPr>
            <w:tcW w:w="3510" w:type="dxa"/>
          </w:tcPr>
          <w:p w:rsidR="00D1439C" w:rsidRDefault="00D1439C" w:rsidP="00D76A93">
            <w:pPr>
              <w:pStyle w:val="a6"/>
              <w:spacing w:line="276" w:lineRule="auto"/>
              <w:jc w:val="both"/>
            </w:pPr>
            <w:r>
              <w:t>х. Красный Пахарь</w:t>
            </w:r>
          </w:p>
        </w:tc>
        <w:tc>
          <w:tcPr>
            <w:tcW w:w="2127" w:type="dxa"/>
          </w:tcPr>
          <w:p w:rsidR="00D1439C" w:rsidRDefault="00D1439C" w:rsidP="00D76A93">
            <w:pPr>
              <w:pStyle w:val="a6"/>
              <w:spacing w:line="276" w:lineRule="auto"/>
              <w:jc w:val="both"/>
            </w:pPr>
            <w:r>
              <w:t>Местная</w:t>
            </w:r>
          </w:p>
        </w:tc>
        <w:tc>
          <w:tcPr>
            <w:tcW w:w="1842" w:type="dxa"/>
          </w:tcPr>
          <w:p w:rsidR="00D1439C" w:rsidRDefault="00D1439C" w:rsidP="00D76A93">
            <w:pPr>
              <w:pStyle w:val="a6"/>
              <w:spacing w:line="276" w:lineRule="auto"/>
              <w:jc w:val="both"/>
            </w:pPr>
            <w:r>
              <w:t>10</w:t>
            </w:r>
          </w:p>
        </w:tc>
        <w:tc>
          <w:tcPr>
            <w:tcW w:w="1843" w:type="dxa"/>
          </w:tcPr>
          <w:p w:rsidR="00D1439C" w:rsidRDefault="002E478B" w:rsidP="00D76A93">
            <w:pPr>
              <w:pStyle w:val="a6"/>
              <w:spacing w:line="276" w:lineRule="auto"/>
              <w:jc w:val="both"/>
            </w:pPr>
            <w:r>
              <w:t>2200 м</w:t>
            </w:r>
          </w:p>
        </w:tc>
      </w:tr>
      <w:tr w:rsidR="00D1439C" w:rsidTr="00D1439C">
        <w:tc>
          <w:tcPr>
            <w:tcW w:w="3510" w:type="dxa"/>
          </w:tcPr>
          <w:p w:rsidR="00D1439C" w:rsidRDefault="00D1439C" w:rsidP="00D76A93">
            <w:pPr>
              <w:pStyle w:val="a6"/>
              <w:spacing w:line="276" w:lineRule="auto"/>
              <w:jc w:val="both"/>
            </w:pPr>
            <w:proofErr w:type="gramStart"/>
            <w:r>
              <w:t>с</w:t>
            </w:r>
            <w:proofErr w:type="gramEnd"/>
            <w:r>
              <w:t>. Студено - Яблоновка</w:t>
            </w:r>
          </w:p>
        </w:tc>
        <w:tc>
          <w:tcPr>
            <w:tcW w:w="2127" w:type="dxa"/>
          </w:tcPr>
          <w:p w:rsidR="00D1439C" w:rsidRDefault="00D1439C" w:rsidP="00D76A93">
            <w:pPr>
              <w:pStyle w:val="a6"/>
              <w:spacing w:line="276" w:lineRule="auto"/>
              <w:jc w:val="both"/>
            </w:pPr>
            <w:r>
              <w:t xml:space="preserve">Местная </w:t>
            </w:r>
          </w:p>
        </w:tc>
        <w:tc>
          <w:tcPr>
            <w:tcW w:w="1842" w:type="dxa"/>
          </w:tcPr>
          <w:p w:rsidR="00D1439C" w:rsidRDefault="00D1439C" w:rsidP="00D76A93">
            <w:pPr>
              <w:pStyle w:val="a6"/>
              <w:spacing w:line="276" w:lineRule="auto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D1439C" w:rsidRDefault="00D1439C" w:rsidP="00D76A93">
            <w:pPr>
              <w:pStyle w:val="a6"/>
              <w:spacing w:line="276" w:lineRule="auto"/>
              <w:jc w:val="both"/>
            </w:pPr>
            <w:r>
              <w:t>1300</w:t>
            </w:r>
            <w:r w:rsidR="002E478B">
              <w:t xml:space="preserve"> м</w:t>
            </w:r>
          </w:p>
        </w:tc>
      </w:tr>
    </w:tbl>
    <w:p w:rsidR="00AA3316" w:rsidRDefault="00AA3316" w:rsidP="00D76A93">
      <w:pPr>
        <w:pStyle w:val="a6"/>
        <w:spacing w:line="276" w:lineRule="auto"/>
        <w:ind w:firstLine="567"/>
        <w:jc w:val="both"/>
      </w:pPr>
    </w:p>
    <w:p w:rsidR="007D54A0" w:rsidRPr="00012AA4" w:rsidRDefault="007D54A0" w:rsidP="00D76A93">
      <w:pPr>
        <w:pStyle w:val="a6"/>
        <w:spacing w:line="276" w:lineRule="auto"/>
        <w:jc w:val="both"/>
      </w:pPr>
      <w:proofErr w:type="gramStart"/>
      <w:r>
        <w:t xml:space="preserve">Основой транспортной схемы являются улицы </w:t>
      </w:r>
      <w:r w:rsidR="00AA3316">
        <w:t xml:space="preserve">Новоселовская, </w:t>
      </w:r>
      <w:r>
        <w:t xml:space="preserve">Центральная, </w:t>
      </w:r>
      <w:r w:rsidR="00AA3316">
        <w:t>Заречная</w:t>
      </w:r>
      <w:r>
        <w:t>, они обеспечивают транспортную связь улиц и общественного центра с внешними дорог</w:t>
      </w:r>
      <w:r>
        <w:t>а</w:t>
      </w:r>
      <w:r>
        <w:t>ми.</w:t>
      </w:r>
      <w:proofErr w:type="gramEnd"/>
      <w:r>
        <w:t xml:space="preserve"> Второстепенные дороги проходят в основном в широтном направлении и связывают вышеуказа</w:t>
      </w:r>
      <w:r>
        <w:t>н</w:t>
      </w:r>
      <w:r>
        <w:t>ные улицы.</w:t>
      </w:r>
    </w:p>
    <w:p w:rsidR="009D1A9A" w:rsidRPr="00AA3316" w:rsidRDefault="006D14A8" w:rsidP="00D76A93">
      <w:pPr>
        <w:pStyle w:val="1"/>
        <w:spacing w:line="276" w:lineRule="auto"/>
        <w:ind w:right="-2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r w:rsidRPr="00AA331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2.4 Х</w:t>
      </w:r>
      <w:r w:rsidR="009D1A9A" w:rsidRPr="00AA331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арактеристик</w:t>
      </w:r>
      <w:r w:rsidRPr="00AA331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а</w:t>
      </w:r>
      <w:r w:rsidR="00553ED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сети дорог поселения</w:t>
      </w:r>
      <w:r w:rsidR="009D1A9A" w:rsidRPr="00AA331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, параметры дорожного движения, о</w:t>
      </w:r>
      <w:r w:rsidRPr="00AA331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ценк</w:t>
      </w:r>
      <w:r w:rsidR="007B1D47" w:rsidRPr="00AA331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а</w:t>
      </w:r>
      <w:r w:rsidRPr="00AA331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качества содержания дорог</w:t>
      </w:r>
      <w:bookmarkEnd w:id="32"/>
    </w:p>
    <w:p w:rsidR="00553ED6" w:rsidRDefault="00553ED6" w:rsidP="00D76A93">
      <w:pPr>
        <w:pStyle w:val="a6"/>
        <w:spacing w:line="276" w:lineRule="auto"/>
        <w:ind w:firstLine="567"/>
        <w:jc w:val="both"/>
      </w:pPr>
      <w:bookmarkStart w:id="33" w:name="_Toc444611855"/>
      <w:r>
        <w:t xml:space="preserve">Дорожно – транспортная сеть Краснопахаревского сельского поселения состоит из дорог </w:t>
      </w:r>
      <w:r w:rsidRPr="00A16FC2">
        <w:t>IV</w:t>
      </w:r>
      <w:r w:rsidRPr="004A55ED">
        <w:t xml:space="preserve"> </w:t>
      </w:r>
      <w:r>
        <w:t>категории, предназначенных для не скоростного движения с двумя полосами движения шириной полосы 5 метров. В таблице 2.4.1., приведен перечень муниципальных дорог сел</w:t>
      </w:r>
      <w:r>
        <w:t>ь</w:t>
      </w:r>
      <w:r>
        <w:t>ского поселения. Дороги в хуторе и селе  расположены в границах населенных пунктов, в связи с этим скоростной режим движения, в соответствии с п. 10.2 ПДД, с</w:t>
      </w:r>
      <w:r>
        <w:t>о</w:t>
      </w:r>
      <w:r>
        <w:t>ставляет 60 км/ч с ограничением на отдельных участках до 20 км/ч. Основной состав транспортных сре</w:t>
      </w:r>
      <w:proofErr w:type="gramStart"/>
      <w:r>
        <w:t>дств пр</w:t>
      </w:r>
      <w:proofErr w:type="gramEnd"/>
      <w:r>
        <w:t>едставлен легковыми автомобилями, находящимися в собстве</w:t>
      </w:r>
      <w:r>
        <w:t>н</w:t>
      </w:r>
      <w:r>
        <w:t xml:space="preserve">ности у населения. </w:t>
      </w:r>
    </w:p>
    <w:p w:rsidR="00553ED6" w:rsidRPr="00FB4C2E" w:rsidRDefault="00553ED6" w:rsidP="00D76A93">
      <w:pPr>
        <w:pStyle w:val="a6"/>
        <w:spacing w:line="276" w:lineRule="auto"/>
        <w:ind w:firstLine="567"/>
        <w:jc w:val="both"/>
      </w:pPr>
      <w:r>
        <w:t xml:space="preserve">Рисунок 2.4.1. Перечень внутри поселковых дорог 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63"/>
        <w:gridCol w:w="3514"/>
        <w:gridCol w:w="1134"/>
        <w:gridCol w:w="2552"/>
        <w:gridCol w:w="1559"/>
      </w:tblGrid>
      <w:tr w:rsidR="00553ED6" w:rsidRPr="002E32F4" w:rsidTr="001766B5">
        <w:trPr>
          <w:trHeight w:val="645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Pr="00CF492A" w:rsidRDefault="00553ED6" w:rsidP="00D76A93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CF492A">
              <w:rPr>
                <w:b/>
                <w:color w:val="000000"/>
              </w:rPr>
              <w:t xml:space="preserve">№ </w:t>
            </w:r>
            <w:proofErr w:type="gramStart"/>
            <w:r w:rsidRPr="00CF492A">
              <w:rPr>
                <w:b/>
                <w:color w:val="000000"/>
              </w:rPr>
              <w:t>п</w:t>
            </w:r>
            <w:proofErr w:type="gramEnd"/>
            <w:r w:rsidRPr="00CF492A">
              <w:rPr>
                <w:b/>
                <w:color w:val="000000"/>
              </w:rPr>
              <w:t>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D6" w:rsidRPr="00CF492A" w:rsidRDefault="00553ED6" w:rsidP="00D76A93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CF492A">
              <w:rPr>
                <w:b/>
                <w:color w:val="000000"/>
              </w:rPr>
              <w:t>Наименование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Pr="00CF492A" w:rsidRDefault="00553ED6" w:rsidP="00D76A93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CF492A">
              <w:rPr>
                <w:b/>
                <w:color w:val="000000"/>
              </w:rPr>
              <w:t>Катег</w:t>
            </w:r>
            <w:r w:rsidRPr="00CF492A">
              <w:rPr>
                <w:b/>
                <w:color w:val="000000"/>
              </w:rPr>
              <w:t>о</w:t>
            </w:r>
            <w:r w:rsidRPr="00CF492A">
              <w:rPr>
                <w:b/>
                <w:color w:val="000000"/>
              </w:rPr>
              <w:t>рия д</w:t>
            </w:r>
            <w:r w:rsidRPr="00CF492A">
              <w:rPr>
                <w:b/>
                <w:color w:val="000000"/>
              </w:rPr>
              <w:t>о</w:t>
            </w:r>
            <w:r w:rsidRPr="00CF492A">
              <w:rPr>
                <w:b/>
                <w:color w:val="000000"/>
              </w:rPr>
              <w:t>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Pr="00CF492A" w:rsidRDefault="00553ED6" w:rsidP="00D76A93">
            <w:pPr>
              <w:spacing w:line="276" w:lineRule="auto"/>
              <w:contextualSpacing/>
              <w:jc w:val="center"/>
              <w:rPr>
                <w:b/>
              </w:rPr>
            </w:pPr>
            <w:r w:rsidRPr="00CF492A">
              <w:rPr>
                <w:b/>
              </w:rPr>
              <w:t>Свидетельство №/дата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D6" w:rsidRPr="00CF492A" w:rsidRDefault="001766B5" w:rsidP="00D76A93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Протяже</w:t>
            </w:r>
            <w:r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ность дор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 xml:space="preserve">ги, </w:t>
            </w:r>
            <w:proofErr w:type="spellStart"/>
            <w:r>
              <w:rPr>
                <w:b/>
                <w:color w:val="000000"/>
              </w:rPr>
              <w:t>п</w:t>
            </w:r>
            <w:proofErr w:type="gramStart"/>
            <w:r>
              <w:rPr>
                <w:b/>
                <w:color w:val="000000"/>
              </w:rPr>
              <w:t>.</w:t>
            </w:r>
            <w:r w:rsidR="00553ED6" w:rsidRPr="00CF492A">
              <w:rPr>
                <w:b/>
                <w:color w:val="000000"/>
              </w:rPr>
              <w:t>м</w:t>
            </w:r>
            <w:proofErr w:type="spellEnd"/>
            <w:proofErr w:type="gramEnd"/>
          </w:p>
        </w:tc>
      </w:tr>
      <w:tr w:rsidR="00553ED6" w:rsidRPr="002E32F4" w:rsidTr="001766B5">
        <w:trPr>
          <w:trHeight w:val="645"/>
          <w:tblHeader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Pr="00CF492A" w:rsidRDefault="00553ED6" w:rsidP="00D76A93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х. Красный Пахарь</w:t>
            </w:r>
          </w:p>
        </w:tc>
      </w:tr>
      <w:tr w:rsidR="00553ED6" w:rsidRPr="002E32F4" w:rsidTr="001766B5">
        <w:trPr>
          <w:trHeight w:val="3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Pr="002E32F4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D6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2E32F4">
              <w:rPr>
                <w:color w:val="000000"/>
              </w:rPr>
              <w:t xml:space="preserve">Автомобильная дорога </w:t>
            </w:r>
          </w:p>
          <w:p w:rsidR="00553ED6" w:rsidRPr="002E32F4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Pr="00F72959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Pr="003437DC" w:rsidRDefault="001766B5" w:rsidP="00D76A93">
            <w:pPr>
              <w:spacing w:line="276" w:lineRule="auto"/>
              <w:contextualSpacing/>
              <w:jc w:val="center"/>
            </w:pPr>
            <w:r>
              <w:t>34-АБ №877273 от 22.12.2015г.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D6" w:rsidRPr="00F72959" w:rsidRDefault="001766B5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553ED6">
              <w:rPr>
                <w:color w:val="000000"/>
              </w:rPr>
              <w:t>,0</w:t>
            </w:r>
          </w:p>
        </w:tc>
      </w:tr>
      <w:tr w:rsidR="00553ED6" w:rsidRPr="002E32F4" w:rsidTr="001766B5">
        <w:trPr>
          <w:trHeight w:val="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Pr="002E32F4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D6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2E32F4">
              <w:rPr>
                <w:color w:val="000000"/>
              </w:rPr>
              <w:t xml:space="preserve">Автомобильная дорога </w:t>
            </w:r>
          </w:p>
          <w:p w:rsidR="00553ED6" w:rsidRPr="002E32F4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Новоселовская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Default="00553ED6" w:rsidP="00D76A93">
            <w:pPr>
              <w:spacing w:line="276" w:lineRule="auto"/>
              <w:contextualSpacing/>
              <w:jc w:val="center"/>
            </w:pPr>
            <w:r w:rsidRPr="00E362FA">
              <w:rPr>
                <w:color w:val="000000"/>
                <w:lang w:val="en-US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Pr="003437DC" w:rsidRDefault="001766B5" w:rsidP="00D76A93">
            <w:pPr>
              <w:spacing w:line="276" w:lineRule="auto"/>
              <w:contextualSpacing/>
              <w:jc w:val="center"/>
            </w:pPr>
            <w:r>
              <w:t>34-АБ №877273 от 22.12.2015г.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D6" w:rsidRPr="002E32F4" w:rsidRDefault="001766B5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553ED6">
              <w:rPr>
                <w:color w:val="000000"/>
              </w:rPr>
              <w:t xml:space="preserve">,0 </w:t>
            </w:r>
          </w:p>
        </w:tc>
      </w:tr>
      <w:tr w:rsidR="00553ED6" w:rsidRPr="002E32F4" w:rsidTr="001766B5">
        <w:trPr>
          <w:trHeight w:val="3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Pr="002E32F4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D6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2E32F4">
              <w:rPr>
                <w:color w:val="000000"/>
              </w:rPr>
              <w:t xml:space="preserve">Автомобильная дорога </w:t>
            </w:r>
          </w:p>
          <w:p w:rsidR="00553ED6" w:rsidRPr="002E32F4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Default="00553ED6" w:rsidP="00D76A93">
            <w:pPr>
              <w:spacing w:line="276" w:lineRule="auto"/>
              <w:contextualSpacing/>
              <w:jc w:val="center"/>
            </w:pPr>
            <w:r w:rsidRPr="00E362FA">
              <w:rPr>
                <w:color w:val="000000"/>
                <w:lang w:val="en-US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Pr="003437DC" w:rsidRDefault="001766B5" w:rsidP="00D76A93">
            <w:pPr>
              <w:spacing w:line="276" w:lineRule="auto"/>
              <w:contextualSpacing/>
              <w:jc w:val="center"/>
            </w:pPr>
            <w:r>
              <w:t xml:space="preserve">34-АБ №877273 от 22.12.2015г.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D6" w:rsidRPr="002E32F4" w:rsidRDefault="001766B5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553ED6">
              <w:rPr>
                <w:color w:val="000000"/>
              </w:rPr>
              <w:t xml:space="preserve">,0 </w:t>
            </w:r>
          </w:p>
        </w:tc>
      </w:tr>
      <w:tr w:rsidR="00553ED6" w:rsidRPr="002E32F4" w:rsidTr="001766B5">
        <w:trPr>
          <w:trHeight w:val="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Pr="002E32F4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53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2E32F4">
              <w:rPr>
                <w:color w:val="000000"/>
              </w:rPr>
              <w:t xml:space="preserve">Автомобильная дорога </w:t>
            </w:r>
          </w:p>
          <w:p w:rsidR="00553ED6" w:rsidRPr="002E32F4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606B53">
              <w:rPr>
                <w:color w:val="000000"/>
              </w:rPr>
              <w:t>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Default="00553ED6" w:rsidP="00D76A93">
            <w:pPr>
              <w:spacing w:line="276" w:lineRule="auto"/>
              <w:contextualSpacing/>
              <w:jc w:val="center"/>
            </w:pPr>
            <w:r w:rsidRPr="00E362FA">
              <w:rPr>
                <w:color w:val="000000"/>
                <w:lang w:val="en-US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Pr="003437DC" w:rsidRDefault="001766B5" w:rsidP="00D76A93">
            <w:pPr>
              <w:spacing w:line="276" w:lineRule="auto"/>
              <w:contextualSpacing/>
              <w:jc w:val="center"/>
            </w:pPr>
            <w:r>
              <w:t>34-АБ №877273 от 22.12.2015г.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D6" w:rsidRPr="002E32F4" w:rsidRDefault="001766B5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553ED6">
              <w:rPr>
                <w:color w:val="000000"/>
              </w:rPr>
              <w:t xml:space="preserve">,0 </w:t>
            </w:r>
          </w:p>
        </w:tc>
      </w:tr>
      <w:tr w:rsidR="00553ED6" w:rsidRPr="002E32F4" w:rsidTr="001766B5">
        <w:trPr>
          <w:trHeight w:val="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Pr="002E32F4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53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2E32F4">
              <w:rPr>
                <w:color w:val="000000"/>
              </w:rPr>
              <w:t xml:space="preserve">Автомобильная дорога </w:t>
            </w:r>
          </w:p>
          <w:p w:rsidR="00553ED6" w:rsidRPr="002E32F4" w:rsidRDefault="00606B53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Default="00553ED6" w:rsidP="00D76A93">
            <w:pPr>
              <w:spacing w:line="276" w:lineRule="auto"/>
              <w:contextualSpacing/>
              <w:jc w:val="center"/>
            </w:pPr>
            <w:r w:rsidRPr="00E362FA">
              <w:rPr>
                <w:color w:val="000000"/>
                <w:lang w:val="en-US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Pr="003437DC" w:rsidRDefault="001766B5" w:rsidP="00D76A93">
            <w:pPr>
              <w:spacing w:line="276" w:lineRule="auto"/>
              <w:contextualSpacing/>
              <w:jc w:val="center"/>
            </w:pPr>
            <w:r>
              <w:t>34-АБ №877273 от 22.12.2015г.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D6" w:rsidRPr="002E32F4" w:rsidRDefault="001766B5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553ED6">
              <w:rPr>
                <w:color w:val="000000"/>
              </w:rPr>
              <w:t xml:space="preserve">,0 </w:t>
            </w:r>
          </w:p>
        </w:tc>
      </w:tr>
      <w:tr w:rsidR="00553ED6" w:rsidRPr="002E32F4" w:rsidTr="001766B5">
        <w:trPr>
          <w:trHeight w:val="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Pr="002E32F4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B5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2E32F4">
              <w:rPr>
                <w:color w:val="000000"/>
              </w:rPr>
              <w:t xml:space="preserve">Автомобильная дорога </w:t>
            </w:r>
          </w:p>
          <w:p w:rsidR="00553ED6" w:rsidRPr="002E32F4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1766B5">
              <w:rPr>
                <w:color w:val="000000"/>
              </w:rPr>
              <w:t>40 лет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Default="00553ED6" w:rsidP="00D76A93">
            <w:pPr>
              <w:spacing w:line="276" w:lineRule="auto"/>
              <w:contextualSpacing/>
              <w:jc w:val="center"/>
            </w:pPr>
            <w:r w:rsidRPr="00E362FA">
              <w:rPr>
                <w:color w:val="000000"/>
                <w:lang w:val="en-US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Pr="003437DC" w:rsidRDefault="001766B5" w:rsidP="00D76A93">
            <w:pPr>
              <w:spacing w:line="276" w:lineRule="auto"/>
              <w:contextualSpacing/>
              <w:jc w:val="center"/>
            </w:pPr>
            <w:r>
              <w:t>34-АБ №877273 от 22.12.2015г.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D6" w:rsidRPr="002E32F4" w:rsidRDefault="001766B5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553ED6">
              <w:rPr>
                <w:color w:val="000000"/>
              </w:rPr>
              <w:t xml:space="preserve">,0 </w:t>
            </w:r>
          </w:p>
        </w:tc>
      </w:tr>
      <w:tr w:rsidR="001766B5" w:rsidRPr="002E32F4" w:rsidTr="001766B5">
        <w:trPr>
          <w:trHeight w:val="64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B5" w:rsidRPr="001766B5" w:rsidRDefault="001766B5" w:rsidP="00D76A93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1766B5">
              <w:rPr>
                <w:b/>
                <w:color w:val="000000"/>
              </w:rPr>
              <w:t xml:space="preserve">с.Студено – Яблоновка </w:t>
            </w:r>
          </w:p>
        </w:tc>
      </w:tr>
      <w:tr w:rsidR="00553ED6" w:rsidRPr="002E32F4" w:rsidTr="001766B5">
        <w:trPr>
          <w:trHeight w:val="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Pr="002E32F4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B5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2E32F4">
              <w:rPr>
                <w:color w:val="000000"/>
              </w:rPr>
              <w:t xml:space="preserve">Автомобильная дорога </w:t>
            </w:r>
          </w:p>
          <w:p w:rsidR="00553ED6" w:rsidRPr="002E32F4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1766B5">
              <w:rPr>
                <w:color w:val="000000"/>
              </w:rPr>
              <w:t>Заречная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Default="00553ED6" w:rsidP="00D76A93">
            <w:pPr>
              <w:spacing w:line="276" w:lineRule="auto"/>
              <w:contextualSpacing/>
              <w:jc w:val="center"/>
            </w:pPr>
            <w:r w:rsidRPr="00E362FA">
              <w:rPr>
                <w:color w:val="000000"/>
                <w:lang w:val="en-US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Pr="003437DC" w:rsidRDefault="001766B5" w:rsidP="00D76A93">
            <w:pPr>
              <w:spacing w:line="276" w:lineRule="auto"/>
              <w:contextualSpacing/>
              <w:jc w:val="center"/>
            </w:pPr>
            <w:r>
              <w:t xml:space="preserve">Отсутствует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D6" w:rsidRPr="002E32F4" w:rsidRDefault="001766B5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553ED6">
              <w:rPr>
                <w:color w:val="000000"/>
              </w:rPr>
              <w:t xml:space="preserve">,0 </w:t>
            </w:r>
          </w:p>
        </w:tc>
      </w:tr>
      <w:tr w:rsidR="00553ED6" w:rsidRPr="002E32F4" w:rsidTr="001766B5">
        <w:trPr>
          <w:trHeight w:val="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Pr="002E32F4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B5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2E32F4">
              <w:rPr>
                <w:color w:val="000000"/>
              </w:rPr>
              <w:t xml:space="preserve">Автомобильная дорога </w:t>
            </w:r>
          </w:p>
          <w:p w:rsidR="00553ED6" w:rsidRPr="002E32F4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1766B5">
              <w:rPr>
                <w:color w:val="000000"/>
              </w:rPr>
              <w:t>Береговая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Default="00553ED6" w:rsidP="00D76A93">
            <w:pPr>
              <w:spacing w:line="276" w:lineRule="auto"/>
              <w:contextualSpacing/>
              <w:jc w:val="center"/>
            </w:pPr>
            <w:r w:rsidRPr="00E362FA">
              <w:rPr>
                <w:color w:val="000000"/>
                <w:lang w:val="en-US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Pr="003437DC" w:rsidRDefault="001766B5" w:rsidP="00D76A93">
            <w:pPr>
              <w:spacing w:line="276" w:lineRule="auto"/>
              <w:contextualSpacing/>
              <w:jc w:val="center"/>
            </w:pPr>
            <w:r>
              <w:t xml:space="preserve">Отсутствует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D6" w:rsidRPr="002E32F4" w:rsidRDefault="001766B5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553ED6">
              <w:rPr>
                <w:color w:val="000000"/>
              </w:rPr>
              <w:t xml:space="preserve">,0 </w:t>
            </w:r>
          </w:p>
        </w:tc>
      </w:tr>
      <w:tr w:rsidR="00553ED6" w:rsidRPr="002E32F4" w:rsidTr="001766B5">
        <w:trPr>
          <w:trHeight w:val="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Pr="002E32F4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B5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2E32F4">
              <w:rPr>
                <w:color w:val="000000"/>
              </w:rPr>
              <w:t xml:space="preserve">Автомобильная дорога </w:t>
            </w:r>
          </w:p>
          <w:p w:rsidR="00553ED6" w:rsidRPr="002E32F4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1766B5">
              <w:rPr>
                <w:color w:val="000000"/>
              </w:rPr>
              <w:t xml:space="preserve"> Пионерская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Default="00553ED6" w:rsidP="00D76A93">
            <w:pPr>
              <w:spacing w:line="276" w:lineRule="auto"/>
              <w:contextualSpacing/>
              <w:jc w:val="center"/>
            </w:pPr>
            <w:r w:rsidRPr="00E362FA">
              <w:rPr>
                <w:color w:val="000000"/>
                <w:lang w:val="en-US"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6" w:rsidRPr="003437DC" w:rsidRDefault="001766B5" w:rsidP="00D76A93">
            <w:pPr>
              <w:spacing w:line="276" w:lineRule="auto"/>
              <w:contextualSpacing/>
              <w:jc w:val="center"/>
            </w:pPr>
            <w:r>
              <w:t xml:space="preserve">Отсутствует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D6" w:rsidRPr="002E32F4" w:rsidRDefault="001766B5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553ED6">
              <w:rPr>
                <w:color w:val="000000"/>
              </w:rPr>
              <w:t xml:space="preserve">,0 </w:t>
            </w:r>
          </w:p>
        </w:tc>
      </w:tr>
      <w:tr w:rsidR="001766B5" w:rsidRPr="002E32F4" w:rsidTr="001766B5">
        <w:trPr>
          <w:trHeight w:val="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B5" w:rsidRDefault="001766B5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B5" w:rsidRPr="002E32F4" w:rsidRDefault="001766B5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B5" w:rsidRPr="00E362FA" w:rsidRDefault="001766B5" w:rsidP="00D76A93">
            <w:pPr>
              <w:spacing w:line="276" w:lineRule="auto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B5" w:rsidRDefault="001766B5" w:rsidP="00D76A93">
            <w:pPr>
              <w:spacing w:line="276" w:lineRule="auto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B5" w:rsidRPr="001766B5" w:rsidRDefault="001766B5" w:rsidP="00D76A93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1766B5">
              <w:rPr>
                <w:b/>
                <w:color w:val="000000"/>
              </w:rPr>
              <w:t>3500,0</w:t>
            </w:r>
          </w:p>
        </w:tc>
      </w:tr>
    </w:tbl>
    <w:p w:rsidR="00553ED6" w:rsidRPr="004254E9" w:rsidRDefault="00553ED6" w:rsidP="00D76A93">
      <w:pPr>
        <w:spacing w:line="276" w:lineRule="auto"/>
        <w:rPr>
          <w:sz w:val="16"/>
          <w:szCs w:val="16"/>
        </w:rPr>
      </w:pPr>
    </w:p>
    <w:p w:rsidR="00553ED6" w:rsidRDefault="00553ED6" w:rsidP="00D76A93">
      <w:pPr>
        <w:pStyle w:val="a6"/>
        <w:spacing w:line="276" w:lineRule="auto"/>
        <w:ind w:firstLine="567"/>
        <w:jc w:val="both"/>
      </w:pPr>
      <w:r>
        <w:t xml:space="preserve">Дороги </w:t>
      </w:r>
      <w:r w:rsidR="004254E9">
        <w:t xml:space="preserve">внутри поселков </w:t>
      </w:r>
      <w:r>
        <w:t>различаются по типу покрытия, информация о протяжённ</w:t>
      </w:r>
      <w:r>
        <w:t>о</w:t>
      </w:r>
      <w:r>
        <w:t>сти дорог с распределением по типам покрытия представлена в таблице 2.4.2. долевое распределение графически отображено на рисунке 2.4.1.</w:t>
      </w:r>
    </w:p>
    <w:p w:rsidR="00553ED6" w:rsidRDefault="00553ED6" w:rsidP="00D76A93">
      <w:pPr>
        <w:pStyle w:val="a6"/>
        <w:spacing w:line="276" w:lineRule="auto"/>
        <w:ind w:firstLine="567"/>
        <w:jc w:val="both"/>
      </w:pPr>
      <w:r>
        <w:t>Таблица 2.4.2. Состав дорог по типам покрытия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548"/>
        <w:gridCol w:w="5325"/>
        <w:gridCol w:w="1934"/>
        <w:gridCol w:w="1763"/>
      </w:tblGrid>
      <w:tr w:rsidR="00553ED6" w:rsidRPr="003D0D9D" w:rsidTr="004254E9">
        <w:trPr>
          <w:trHeight w:val="4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D6" w:rsidRPr="00CF492A" w:rsidRDefault="00553ED6" w:rsidP="00D76A93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CF492A">
              <w:rPr>
                <w:b/>
                <w:color w:val="000000"/>
              </w:rPr>
              <w:t xml:space="preserve">№ </w:t>
            </w:r>
            <w:proofErr w:type="gramStart"/>
            <w:r w:rsidRPr="00CF492A">
              <w:rPr>
                <w:b/>
                <w:color w:val="000000"/>
              </w:rPr>
              <w:t>п</w:t>
            </w:r>
            <w:proofErr w:type="gramEnd"/>
            <w:r w:rsidRPr="00CF492A">
              <w:rPr>
                <w:b/>
                <w:color w:val="000000"/>
              </w:rPr>
              <w:t>/п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D6" w:rsidRPr="00CF492A" w:rsidRDefault="00553ED6" w:rsidP="00D76A93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CF492A">
              <w:rPr>
                <w:b/>
                <w:color w:val="000000"/>
              </w:rPr>
              <w:t>Тип покрытия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D6" w:rsidRPr="00CF492A" w:rsidRDefault="00553ED6" w:rsidP="00D76A93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CF492A">
              <w:rPr>
                <w:b/>
                <w:color w:val="000000"/>
              </w:rPr>
              <w:t>Протяже</w:t>
            </w:r>
            <w:r w:rsidRPr="00CF492A">
              <w:rPr>
                <w:b/>
                <w:color w:val="000000"/>
              </w:rPr>
              <w:t>н</w:t>
            </w:r>
            <w:r w:rsidRPr="00CF492A">
              <w:rPr>
                <w:b/>
                <w:color w:val="000000"/>
              </w:rPr>
              <w:t xml:space="preserve">ность, </w:t>
            </w:r>
            <w:proofErr w:type="gramStart"/>
            <w:r w:rsidRPr="00CF492A">
              <w:rPr>
                <w:b/>
                <w:color w:val="000000"/>
              </w:rPr>
              <w:t>км</w:t>
            </w:r>
            <w:proofErr w:type="gramEnd"/>
            <w:r w:rsidRPr="00CF492A">
              <w:rPr>
                <w:b/>
                <w:color w:val="00000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D6" w:rsidRPr="00CF492A" w:rsidRDefault="00553ED6" w:rsidP="00D76A93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CF492A">
              <w:rPr>
                <w:b/>
                <w:color w:val="000000"/>
              </w:rPr>
              <w:t>Долевой с</w:t>
            </w:r>
            <w:r w:rsidRPr="00CF492A">
              <w:rPr>
                <w:b/>
                <w:color w:val="000000"/>
              </w:rPr>
              <w:t>о</w:t>
            </w:r>
            <w:r w:rsidRPr="00CF492A">
              <w:rPr>
                <w:b/>
                <w:color w:val="000000"/>
              </w:rPr>
              <w:t>став (Рис. 2.4.1.), %</w:t>
            </w:r>
          </w:p>
        </w:tc>
      </w:tr>
      <w:tr w:rsidR="00553ED6" w:rsidRPr="003D0D9D" w:rsidTr="004254E9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D6" w:rsidRPr="003D0D9D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3D0D9D">
              <w:rPr>
                <w:color w:val="000000"/>
              </w:rPr>
              <w:t>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D6" w:rsidRPr="003D0D9D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3D0D9D">
              <w:rPr>
                <w:color w:val="000000"/>
              </w:rPr>
              <w:t>Асфальтобетонное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D6" w:rsidRPr="003D0D9D" w:rsidRDefault="004254E9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53ED6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D6" w:rsidRPr="003D0D9D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53ED6" w:rsidRPr="003D0D9D" w:rsidTr="004254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D6" w:rsidRPr="003D0D9D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3D0D9D">
              <w:rPr>
                <w:color w:val="000000"/>
              </w:rPr>
              <w:t>2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D6" w:rsidRPr="003D0D9D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Отсыпанные</w:t>
            </w:r>
            <w:proofErr w:type="gramEnd"/>
            <w:r>
              <w:rPr>
                <w:color w:val="000000"/>
              </w:rPr>
              <w:t xml:space="preserve"> щебнем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D6" w:rsidRPr="003D0D9D" w:rsidRDefault="004254E9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D6" w:rsidRPr="003D0D9D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53ED6" w:rsidRPr="003D0D9D" w:rsidTr="004254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D6" w:rsidRPr="003D0D9D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D6" w:rsidRPr="003D0D9D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3D0D9D">
              <w:rPr>
                <w:color w:val="000000"/>
              </w:rPr>
              <w:t>Грунтовое (Неусовершенствованное)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D6" w:rsidRPr="003D0D9D" w:rsidRDefault="004254E9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</w:t>
            </w:r>
            <w:r w:rsidR="00553ED6">
              <w:rPr>
                <w:color w:val="000000"/>
              </w:rPr>
              <w:t>,5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D6" w:rsidRPr="003D0D9D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53ED6" w:rsidRPr="003D0D9D" w:rsidTr="004254E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D6" w:rsidRPr="003D0D9D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D6" w:rsidRPr="003D0D9D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3D0D9D">
              <w:rPr>
                <w:color w:val="000000"/>
              </w:rPr>
              <w:t>Итого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D6" w:rsidRPr="003D0D9D" w:rsidRDefault="004254E9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53ED6">
              <w:rPr>
                <w:color w:val="000000"/>
              </w:rPr>
              <w:t xml:space="preserve">,5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D6" w:rsidRPr="003D0D9D" w:rsidRDefault="00553ED6" w:rsidP="00D76A93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553ED6" w:rsidRPr="00AB5E8F" w:rsidRDefault="00553ED6" w:rsidP="00D76A93">
      <w:pPr>
        <w:spacing w:line="276" w:lineRule="auto"/>
      </w:pPr>
    </w:p>
    <w:p w:rsidR="00553ED6" w:rsidRPr="00AB5E8F" w:rsidRDefault="00553ED6" w:rsidP="00553ED6">
      <w:pPr>
        <w:pStyle w:val="a6"/>
        <w:spacing w:line="360" w:lineRule="auto"/>
        <w:ind w:firstLine="567"/>
        <w:jc w:val="both"/>
      </w:pPr>
      <w:r>
        <w:rPr>
          <w:noProof/>
        </w:rPr>
        <w:drawing>
          <wp:inline distT="0" distB="0" distL="0" distR="0" wp14:anchorId="719C5165" wp14:editId="14EB8063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3ED6" w:rsidRDefault="00553ED6" w:rsidP="00553ED6">
      <w:pPr>
        <w:pStyle w:val="a6"/>
        <w:spacing w:line="360" w:lineRule="auto"/>
        <w:ind w:firstLine="567"/>
        <w:jc w:val="both"/>
      </w:pPr>
      <w:r>
        <w:t xml:space="preserve">Дороги на территории </w:t>
      </w:r>
      <w:r w:rsidR="00EC6C34">
        <w:t>Краснопахарев</w:t>
      </w:r>
      <w:r>
        <w:t>ского сельского поселения, переданы в со</w:t>
      </w:r>
      <w:r>
        <w:t>б</w:t>
      </w:r>
      <w:r>
        <w:t xml:space="preserve">ственность администрации поселения, на основании распоряжения Главы Администрации Городищенского муниципального района Волгоградской области №1043-р от 18.12.2006 года «О разграничении имущества, находящегося в муниципальной собственности, между </w:t>
      </w:r>
      <w:r>
        <w:lastRenderedPageBreak/>
        <w:t>муниципальным образованием Городищенский муниципальный  район и вновь образ</w:t>
      </w:r>
      <w:r>
        <w:t>о</w:t>
      </w:r>
      <w:r>
        <w:t xml:space="preserve">ванными в его составе муниципальными образованиями» передаточным актом.   </w:t>
      </w:r>
    </w:p>
    <w:p w:rsidR="00553ED6" w:rsidRPr="009636AB" w:rsidRDefault="00553ED6" w:rsidP="00553ED6">
      <w:pPr>
        <w:pStyle w:val="a6"/>
        <w:spacing w:line="360" w:lineRule="auto"/>
        <w:ind w:firstLine="567"/>
        <w:jc w:val="both"/>
      </w:pPr>
      <w:r w:rsidRPr="00C251EF">
        <w:t>Обслуживание дорог осуществляется</w:t>
      </w:r>
      <w:r>
        <w:t xml:space="preserve"> администрацией </w:t>
      </w:r>
      <w:r w:rsidR="008F5A15">
        <w:t>Краснопахарев</w:t>
      </w:r>
      <w:r>
        <w:t>ского сельск</w:t>
      </w:r>
      <w:r>
        <w:t>о</w:t>
      </w:r>
      <w:r>
        <w:t xml:space="preserve">го поселения </w:t>
      </w:r>
      <w:r w:rsidR="008F5A15">
        <w:t xml:space="preserve">по договорам с ИП и организациями </w:t>
      </w:r>
      <w:r w:rsidRPr="00C251EF">
        <w:t>на выполнение комплекса работ по с</w:t>
      </w:r>
      <w:r w:rsidRPr="00C251EF">
        <w:t>о</w:t>
      </w:r>
      <w:r w:rsidRPr="00C251EF">
        <w:t>держанию мун</w:t>
      </w:r>
      <w:r>
        <w:t>иципальных автомобильных дорог</w:t>
      </w:r>
      <w:r w:rsidRPr="00C251EF">
        <w:t xml:space="preserve"> и дорожных сооружений на территории </w:t>
      </w:r>
      <w:r w:rsidR="008F5A15">
        <w:t>Краснопахарев</w:t>
      </w:r>
      <w:r>
        <w:t>ского сельского поселения.</w:t>
      </w:r>
      <w:r w:rsidRPr="00C251EF">
        <w:t xml:space="preserve"> </w:t>
      </w:r>
      <w:r w:rsidRPr="009636AB">
        <w:t>В состав работ входит:</w:t>
      </w:r>
    </w:p>
    <w:p w:rsidR="00553ED6" w:rsidRPr="009636AB" w:rsidRDefault="00553ED6" w:rsidP="00553ED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 w:rsidRPr="009636AB">
        <w:t xml:space="preserve">Содержание муниципальных автомобильных дорог, включающие в себя работы </w:t>
      </w:r>
      <w:r>
        <w:t>по ремонту автомобильных дорог (отсыпка щебнем, асфальтовой крошкой,  ямочный р</w:t>
      </w:r>
      <w:r>
        <w:t>е</w:t>
      </w:r>
      <w:r>
        <w:t>монт).</w:t>
      </w:r>
    </w:p>
    <w:p w:rsidR="008F5A15" w:rsidRDefault="00553ED6" w:rsidP="00553ED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>
        <w:t>Расчистка дорог от снега в зимний период</w:t>
      </w:r>
      <w:r w:rsidR="008F5A15">
        <w:t>.</w:t>
      </w:r>
    </w:p>
    <w:p w:rsidR="008F5A15" w:rsidRDefault="008F5A15" w:rsidP="00553ED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>
        <w:t>Покос обочин дорог от травяной растительности в весенн</w:t>
      </w:r>
      <w:proofErr w:type="gramStart"/>
      <w:r>
        <w:t>е-</w:t>
      </w:r>
      <w:proofErr w:type="gramEnd"/>
      <w:r>
        <w:t xml:space="preserve"> летний период.</w:t>
      </w:r>
    </w:p>
    <w:p w:rsidR="00553ED6" w:rsidRPr="009636AB" w:rsidRDefault="00553ED6" w:rsidP="00553ED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 w:rsidRPr="009636AB">
        <w:t>Нанесение вновь и восстановление изн</w:t>
      </w:r>
      <w:r w:rsidR="008F5A15">
        <w:t>ошенной горизонтальной разметки.</w:t>
      </w:r>
    </w:p>
    <w:p w:rsidR="00553ED6" w:rsidRPr="009636AB" w:rsidRDefault="00553ED6" w:rsidP="00553ED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 w:rsidRPr="009636AB">
        <w:t>Содержание перекрестко</w:t>
      </w:r>
      <w:r>
        <w:t>в, пешеходных переходов.</w:t>
      </w:r>
    </w:p>
    <w:p w:rsidR="00553ED6" w:rsidRPr="009636AB" w:rsidRDefault="00553ED6" w:rsidP="00553ED6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 w:rsidRPr="009636AB">
        <w:t>Работы по содержанию, монтажу (установке) и демонтажу дорожных знаков в с</w:t>
      </w:r>
      <w:r w:rsidRPr="009636AB">
        <w:t>о</w:t>
      </w:r>
      <w:r w:rsidRPr="009636AB">
        <w:t>ответствии со схемой установки дорожных знаков предоставленной Заказчиком.</w:t>
      </w:r>
    </w:p>
    <w:p w:rsidR="00553ED6" w:rsidRDefault="00553ED6" w:rsidP="00553ED6">
      <w:pPr>
        <w:spacing w:line="360" w:lineRule="auto"/>
        <w:ind w:firstLine="567"/>
        <w:jc w:val="both"/>
        <w:rPr>
          <w:bCs/>
        </w:rPr>
      </w:pPr>
      <w:r w:rsidRPr="009636AB">
        <w:t xml:space="preserve">Проверка качества выполнения работ осуществляется по согласованному графику, с составлением </w:t>
      </w:r>
      <w:r w:rsidRPr="009636AB">
        <w:rPr>
          <w:bCs/>
        </w:rPr>
        <w:t xml:space="preserve">итогового </w:t>
      </w:r>
      <w:proofErr w:type="gramStart"/>
      <w:r w:rsidRPr="009636AB">
        <w:rPr>
          <w:bCs/>
        </w:rPr>
        <w:t>акта оценки качества содержания муниципальных автодорог</w:t>
      </w:r>
      <w:proofErr w:type="gramEnd"/>
      <w:r w:rsidRPr="009636AB">
        <w:rPr>
          <w:bCs/>
        </w:rPr>
        <w:t xml:space="preserve"> в соответствии с утвержденными критериями</w:t>
      </w:r>
      <w:r>
        <w:rPr>
          <w:bCs/>
        </w:rPr>
        <w:t>.</w:t>
      </w:r>
    </w:p>
    <w:p w:rsidR="009D1A9A" w:rsidRPr="00BD56E9" w:rsidRDefault="00B37649" w:rsidP="009636AB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r w:rsidRPr="00BD56E9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2.5 А</w:t>
      </w:r>
      <w:r w:rsidR="009D1A9A" w:rsidRPr="00BD56E9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нализ состава парка транспортных средств и уровня автомобилизации в пос</w:t>
      </w:r>
      <w:r w:rsidR="009D1A9A" w:rsidRPr="00BD56E9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е</w:t>
      </w:r>
      <w:r w:rsidR="00BD56E9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лении</w:t>
      </w:r>
      <w:r w:rsidR="009D1A9A" w:rsidRPr="00BD56E9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, обеспеченность па</w:t>
      </w:r>
      <w:r w:rsidRPr="00BD56E9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рковками (парковочными местами)</w:t>
      </w:r>
      <w:bookmarkEnd w:id="33"/>
    </w:p>
    <w:p w:rsidR="00725597" w:rsidRPr="007403A4" w:rsidRDefault="00725597" w:rsidP="009636AB">
      <w:pPr>
        <w:spacing w:line="360" w:lineRule="auto"/>
        <w:ind w:firstLine="567"/>
        <w:rPr>
          <w:sz w:val="16"/>
          <w:szCs w:val="16"/>
          <w:lang w:bidi="ru-RU"/>
        </w:rPr>
      </w:pPr>
    </w:p>
    <w:p w:rsidR="003C4C4D" w:rsidRDefault="00BD56E9" w:rsidP="003C4C4D">
      <w:pPr>
        <w:spacing w:line="360" w:lineRule="auto"/>
        <w:ind w:firstLine="567"/>
        <w:jc w:val="both"/>
        <w:rPr>
          <w:lang w:bidi="ru-RU"/>
        </w:rPr>
      </w:pPr>
      <w:r>
        <w:rPr>
          <w:lang w:bidi="ru-RU"/>
        </w:rPr>
        <w:t>А</w:t>
      </w:r>
      <w:r w:rsidR="00725597">
        <w:rPr>
          <w:lang w:bidi="ru-RU"/>
        </w:rPr>
        <w:t>втомобильный парк в посел</w:t>
      </w:r>
      <w:r>
        <w:rPr>
          <w:lang w:bidi="ru-RU"/>
        </w:rPr>
        <w:t>ении</w:t>
      </w:r>
      <w:r w:rsidR="00725597">
        <w:rPr>
          <w:lang w:bidi="ru-RU"/>
        </w:rPr>
        <w:t xml:space="preserve"> преимущественно с</w:t>
      </w:r>
      <w:r w:rsidR="00134A89">
        <w:rPr>
          <w:lang w:bidi="ru-RU"/>
        </w:rPr>
        <w:t>остоит из легковых автомоб</w:t>
      </w:r>
      <w:r w:rsidR="00134A89">
        <w:rPr>
          <w:lang w:bidi="ru-RU"/>
        </w:rPr>
        <w:t>и</w:t>
      </w:r>
      <w:r w:rsidR="00134A89">
        <w:rPr>
          <w:lang w:bidi="ru-RU"/>
        </w:rPr>
        <w:t>лей, в подавляющем большинстве</w:t>
      </w:r>
      <w:r w:rsidR="00725597">
        <w:rPr>
          <w:lang w:bidi="ru-RU"/>
        </w:rPr>
        <w:t xml:space="preserve"> принадлежащих частным лицам. Состав парка тран</w:t>
      </w:r>
      <w:r w:rsidR="00725597">
        <w:rPr>
          <w:lang w:bidi="ru-RU"/>
        </w:rPr>
        <w:t>с</w:t>
      </w:r>
      <w:r w:rsidR="00725597">
        <w:rPr>
          <w:lang w:bidi="ru-RU"/>
        </w:rPr>
        <w:t>портных сре</w:t>
      </w:r>
      <w:proofErr w:type="gramStart"/>
      <w:r w:rsidR="00725597">
        <w:rPr>
          <w:lang w:bidi="ru-RU"/>
        </w:rPr>
        <w:t>дс</w:t>
      </w:r>
      <w:r w:rsidR="00066115">
        <w:rPr>
          <w:lang w:bidi="ru-RU"/>
        </w:rPr>
        <w:t>тв пр</w:t>
      </w:r>
      <w:proofErr w:type="gramEnd"/>
      <w:r w:rsidR="00066115">
        <w:rPr>
          <w:lang w:bidi="ru-RU"/>
        </w:rPr>
        <w:t>едставлен в таблице 2.5.1.</w:t>
      </w:r>
    </w:p>
    <w:p w:rsidR="006D14A8" w:rsidRDefault="00725597" w:rsidP="003C4C4D">
      <w:pPr>
        <w:spacing w:line="360" w:lineRule="auto"/>
        <w:ind w:firstLine="567"/>
        <w:jc w:val="both"/>
        <w:rPr>
          <w:lang w:bidi="ru-RU"/>
        </w:rPr>
      </w:pPr>
      <w:r>
        <w:rPr>
          <w:lang w:bidi="ru-RU"/>
        </w:rPr>
        <w:t>Таблица 2.5.1. Состав парка транспортных средств п</w:t>
      </w:r>
      <w:r w:rsidR="00BD56E9">
        <w:rPr>
          <w:lang w:bidi="ru-RU"/>
        </w:rPr>
        <w:t>оселения</w:t>
      </w:r>
    </w:p>
    <w:p w:rsidR="00725597" w:rsidRPr="00AB5E8F" w:rsidRDefault="00725597" w:rsidP="00AB5E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432"/>
        <w:gridCol w:w="1186"/>
        <w:gridCol w:w="1366"/>
        <w:gridCol w:w="1134"/>
        <w:gridCol w:w="1275"/>
        <w:gridCol w:w="1134"/>
      </w:tblGrid>
      <w:tr w:rsidR="002E32F4" w:rsidRPr="002E32F4" w:rsidTr="003C4C4D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2E32F4" w:rsidRPr="00CF492A" w:rsidRDefault="002E32F4" w:rsidP="009636AB">
            <w:pPr>
              <w:jc w:val="center"/>
              <w:rPr>
                <w:b/>
              </w:rPr>
            </w:pPr>
            <w:r w:rsidRPr="00CF492A">
              <w:rPr>
                <w:b/>
              </w:rPr>
              <w:t xml:space="preserve">№ </w:t>
            </w:r>
            <w:proofErr w:type="gramStart"/>
            <w:r w:rsidRPr="00CF492A">
              <w:rPr>
                <w:b/>
              </w:rPr>
              <w:t>п</w:t>
            </w:r>
            <w:proofErr w:type="gramEnd"/>
            <w:r w:rsidRPr="00CF492A">
              <w:rPr>
                <w:b/>
              </w:rPr>
              <w:t>/п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E32F4" w:rsidRPr="00CF492A" w:rsidRDefault="002E32F4" w:rsidP="009636AB">
            <w:pPr>
              <w:jc w:val="center"/>
              <w:rPr>
                <w:b/>
              </w:rPr>
            </w:pPr>
            <w:r w:rsidRPr="00CF492A">
              <w:rPr>
                <w:b/>
              </w:rPr>
              <w:t>Тип</w:t>
            </w:r>
          </w:p>
        </w:tc>
        <w:tc>
          <w:tcPr>
            <w:tcW w:w="1186" w:type="dxa"/>
            <w:vAlign w:val="center"/>
          </w:tcPr>
          <w:p w:rsidR="002E32F4" w:rsidRPr="00CF492A" w:rsidRDefault="002E32F4" w:rsidP="009636AB">
            <w:pPr>
              <w:jc w:val="center"/>
              <w:rPr>
                <w:b/>
              </w:rPr>
            </w:pPr>
            <w:r w:rsidRPr="00CF492A">
              <w:rPr>
                <w:b/>
              </w:rPr>
              <w:t>Марка*</w:t>
            </w:r>
          </w:p>
        </w:tc>
        <w:tc>
          <w:tcPr>
            <w:tcW w:w="1366" w:type="dxa"/>
            <w:vAlign w:val="center"/>
          </w:tcPr>
          <w:p w:rsidR="002E32F4" w:rsidRPr="00CF492A" w:rsidRDefault="002E32F4" w:rsidP="009636AB">
            <w:pPr>
              <w:jc w:val="center"/>
              <w:rPr>
                <w:b/>
              </w:rPr>
            </w:pPr>
            <w:r w:rsidRPr="00CF492A">
              <w:rPr>
                <w:b/>
              </w:rPr>
              <w:t>Вид то</w:t>
            </w:r>
            <w:r w:rsidRPr="00CF492A">
              <w:rPr>
                <w:b/>
              </w:rPr>
              <w:t>п</w:t>
            </w:r>
            <w:r w:rsidRPr="00CF492A">
              <w:rPr>
                <w:b/>
              </w:rPr>
              <w:t>лива (д</w:t>
            </w:r>
            <w:r w:rsidRPr="00CF492A">
              <w:rPr>
                <w:b/>
              </w:rPr>
              <w:t>и</w:t>
            </w:r>
            <w:r w:rsidRPr="00CF492A">
              <w:rPr>
                <w:b/>
              </w:rPr>
              <w:t>зель, бе</w:t>
            </w:r>
            <w:r w:rsidRPr="00CF492A">
              <w:rPr>
                <w:b/>
              </w:rPr>
              <w:t>н</w:t>
            </w:r>
            <w:r w:rsidRPr="00CF492A">
              <w:rPr>
                <w:b/>
              </w:rPr>
              <w:t>зин)</w:t>
            </w:r>
          </w:p>
        </w:tc>
        <w:tc>
          <w:tcPr>
            <w:tcW w:w="1134" w:type="dxa"/>
            <w:vAlign w:val="center"/>
          </w:tcPr>
          <w:p w:rsidR="002E32F4" w:rsidRPr="00CF492A" w:rsidRDefault="002E32F4" w:rsidP="009636AB">
            <w:pPr>
              <w:jc w:val="center"/>
              <w:rPr>
                <w:b/>
              </w:rPr>
            </w:pPr>
            <w:r w:rsidRPr="00CF492A">
              <w:rPr>
                <w:b/>
              </w:rPr>
              <w:t>2013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32F4" w:rsidRPr="00CF492A" w:rsidRDefault="002E32F4" w:rsidP="009636AB">
            <w:pPr>
              <w:jc w:val="center"/>
              <w:rPr>
                <w:b/>
              </w:rPr>
            </w:pPr>
            <w:r w:rsidRPr="00CF492A">
              <w:rPr>
                <w:b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2F4" w:rsidRPr="00CF492A" w:rsidRDefault="002E32F4" w:rsidP="009636AB">
            <w:pPr>
              <w:jc w:val="center"/>
              <w:rPr>
                <w:b/>
              </w:rPr>
            </w:pPr>
            <w:r w:rsidRPr="00CF492A">
              <w:rPr>
                <w:b/>
              </w:rPr>
              <w:t>2015</w:t>
            </w:r>
          </w:p>
        </w:tc>
      </w:tr>
      <w:tr w:rsidR="00C06CB1" w:rsidRPr="002E32F4" w:rsidTr="003C4C4D">
        <w:trPr>
          <w:jc w:val="center"/>
        </w:trPr>
        <w:tc>
          <w:tcPr>
            <w:tcW w:w="576" w:type="dxa"/>
            <w:shd w:val="clear" w:color="auto" w:fill="auto"/>
          </w:tcPr>
          <w:p w:rsidR="00C06CB1" w:rsidRPr="002E32F4" w:rsidRDefault="00C06CB1" w:rsidP="009636AB">
            <w:pPr>
              <w:jc w:val="center"/>
            </w:pPr>
            <w:r w:rsidRPr="002E32F4">
              <w:t>1</w:t>
            </w:r>
          </w:p>
        </w:tc>
        <w:tc>
          <w:tcPr>
            <w:tcW w:w="2432" w:type="dxa"/>
            <w:shd w:val="clear" w:color="auto" w:fill="auto"/>
          </w:tcPr>
          <w:p w:rsidR="00C06CB1" w:rsidRPr="002E32F4" w:rsidRDefault="00C06CB1" w:rsidP="009636AB">
            <w:pPr>
              <w:jc w:val="center"/>
            </w:pPr>
            <w:r w:rsidRPr="002E32F4">
              <w:t>Грузовой</w:t>
            </w:r>
          </w:p>
        </w:tc>
        <w:tc>
          <w:tcPr>
            <w:tcW w:w="1186" w:type="dxa"/>
          </w:tcPr>
          <w:p w:rsidR="00C06CB1" w:rsidRPr="002E32F4" w:rsidRDefault="00C06CB1" w:rsidP="009636AB">
            <w:pPr>
              <w:jc w:val="center"/>
            </w:pPr>
            <w:r>
              <w:t>н/д</w:t>
            </w:r>
          </w:p>
        </w:tc>
        <w:tc>
          <w:tcPr>
            <w:tcW w:w="1366" w:type="dxa"/>
          </w:tcPr>
          <w:p w:rsidR="00C06CB1" w:rsidRDefault="00C06CB1" w:rsidP="009636AB">
            <w:pPr>
              <w:jc w:val="center"/>
            </w:pPr>
            <w:r w:rsidRPr="008202C7">
              <w:t>н/д</w:t>
            </w:r>
          </w:p>
        </w:tc>
        <w:tc>
          <w:tcPr>
            <w:tcW w:w="1134" w:type="dxa"/>
          </w:tcPr>
          <w:p w:rsidR="00C06CB1" w:rsidRPr="002E32F4" w:rsidRDefault="006F2BBD" w:rsidP="00BD56E9">
            <w:pPr>
              <w:jc w:val="center"/>
            </w:pPr>
            <w:r>
              <w:t>39</w:t>
            </w:r>
          </w:p>
        </w:tc>
        <w:tc>
          <w:tcPr>
            <w:tcW w:w="1275" w:type="dxa"/>
            <w:shd w:val="clear" w:color="auto" w:fill="auto"/>
          </w:tcPr>
          <w:p w:rsidR="00C06CB1" w:rsidRPr="002E32F4" w:rsidRDefault="006F2BBD" w:rsidP="009636AB">
            <w:pPr>
              <w:jc w:val="center"/>
            </w:pPr>
            <w:r>
              <w:t>44</w:t>
            </w:r>
          </w:p>
        </w:tc>
        <w:tc>
          <w:tcPr>
            <w:tcW w:w="1134" w:type="dxa"/>
            <w:shd w:val="clear" w:color="auto" w:fill="auto"/>
          </w:tcPr>
          <w:p w:rsidR="00C06CB1" w:rsidRPr="002E32F4" w:rsidRDefault="006F2BBD" w:rsidP="009636AB">
            <w:pPr>
              <w:jc w:val="center"/>
            </w:pPr>
            <w:r>
              <w:t>48</w:t>
            </w:r>
          </w:p>
        </w:tc>
      </w:tr>
      <w:tr w:rsidR="00C06CB1" w:rsidRPr="002E32F4" w:rsidTr="003C4C4D">
        <w:trPr>
          <w:jc w:val="center"/>
        </w:trPr>
        <w:tc>
          <w:tcPr>
            <w:tcW w:w="576" w:type="dxa"/>
            <w:shd w:val="clear" w:color="auto" w:fill="auto"/>
          </w:tcPr>
          <w:p w:rsidR="00C06CB1" w:rsidRPr="002E32F4" w:rsidRDefault="00C06CB1" w:rsidP="009636AB">
            <w:pPr>
              <w:jc w:val="center"/>
            </w:pPr>
            <w:r w:rsidRPr="002E32F4">
              <w:t>2</w:t>
            </w:r>
          </w:p>
        </w:tc>
        <w:tc>
          <w:tcPr>
            <w:tcW w:w="2432" w:type="dxa"/>
            <w:shd w:val="clear" w:color="auto" w:fill="auto"/>
          </w:tcPr>
          <w:p w:rsidR="00C06CB1" w:rsidRPr="002E32F4" w:rsidRDefault="00C06CB1" w:rsidP="009636AB">
            <w:pPr>
              <w:jc w:val="center"/>
            </w:pPr>
            <w:r>
              <w:t>Л</w:t>
            </w:r>
            <w:r w:rsidRPr="002E32F4">
              <w:t>егковой в т. ч.</w:t>
            </w:r>
          </w:p>
        </w:tc>
        <w:tc>
          <w:tcPr>
            <w:tcW w:w="1186" w:type="dxa"/>
          </w:tcPr>
          <w:p w:rsidR="00C06CB1" w:rsidRDefault="00C06CB1" w:rsidP="009636AB">
            <w:pPr>
              <w:jc w:val="center"/>
            </w:pPr>
            <w:r w:rsidRPr="004A441B">
              <w:t>н/д</w:t>
            </w:r>
          </w:p>
        </w:tc>
        <w:tc>
          <w:tcPr>
            <w:tcW w:w="1366" w:type="dxa"/>
          </w:tcPr>
          <w:p w:rsidR="00C06CB1" w:rsidRDefault="00C06CB1" w:rsidP="009636AB">
            <w:pPr>
              <w:jc w:val="center"/>
            </w:pPr>
            <w:r w:rsidRPr="008202C7">
              <w:t>н/д</w:t>
            </w:r>
          </w:p>
        </w:tc>
        <w:tc>
          <w:tcPr>
            <w:tcW w:w="1134" w:type="dxa"/>
          </w:tcPr>
          <w:p w:rsidR="00C06CB1" w:rsidRPr="002E32F4" w:rsidRDefault="00BD56E9" w:rsidP="00BD56E9">
            <w:pPr>
              <w:jc w:val="center"/>
            </w:pPr>
            <w:r>
              <w:t>321</w:t>
            </w:r>
          </w:p>
        </w:tc>
        <w:tc>
          <w:tcPr>
            <w:tcW w:w="1275" w:type="dxa"/>
            <w:shd w:val="clear" w:color="auto" w:fill="auto"/>
          </w:tcPr>
          <w:p w:rsidR="00C06CB1" w:rsidRPr="002E32F4" w:rsidRDefault="00BD56E9" w:rsidP="009636AB">
            <w:pPr>
              <w:jc w:val="center"/>
            </w:pPr>
            <w:r>
              <w:t>347</w:t>
            </w:r>
          </w:p>
        </w:tc>
        <w:tc>
          <w:tcPr>
            <w:tcW w:w="1134" w:type="dxa"/>
            <w:shd w:val="clear" w:color="auto" w:fill="auto"/>
          </w:tcPr>
          <w:p w:rsidR="00C06CB1" w:rsidRPr="002E32F4" w:rsidRDefault="00E2027F" w:rsidP="009636AB">
            <w:pPr>
              <w:jc w:val="center"/>
            </w:pPr>
            <w:r>
              <w:t>365</w:t>
            </w:r>
          </w:p>
        </w:tc>
      </w:tr>
      <w:tr w:rsidR="00C06CB1" w:rsidRPr="002E32F4" w:rsidTr="003C4C4D">
        <w:trPr>
          <w:jc w:val="center"/>
        </w:trPr>
        <w:tc>
          <w:tcPr>
            <w:tcW w:w="576" w:type="dxa"/>
            <w:shd w:val="clear" w:color="auto" w:fill="auto"/>
          </w:tcPr>
          <w:p w:rsidR="00C06CB1" w:rsidRPr="002E32F4" w:rsidRDefault="00C06CB1" w:rsidP="009636AB">
            <w:pPr>
              <w:jc w:val="center"/>
            </w:pPr>
            <w:r>
              <w:t>2.1.</w:t>
            </w:r>
          </w:p>
        </w:tc>
        <w:tc>
          <w:tcPr>
            <w:tcW w:w="2432" w:type="dxa"/>
            <w:shd w:val="clear" w:color="auto" w:fill="auto"/>
          </w:tcPr>
          <w:p w:rsidR="00C06CB1" w:rsidRPr="002E32F4" w:rsidRDefault="00C06CB1" w:rsidP="009636AB">
            <w:pPr>
              <w:jc w:val="center"/>
            </w:pPr>
            <w:r>
              <w:t>-о</w:t>
            </w:r>
            <w:r w:rsidRPr="002E32F4">
              <w:t>рганизации</w:t>
            </w:r>
          </w:p>
        </w:tc>
        <w:tc>
          <w:tcPr>
            <w:tcW w:w="1186" w:type="dxa"/>
          </w:tcPr>
          <w:p w:rsidR="00C06CB1" w:rsidRDefault="00C06CB1" w:rsidP="009636AB">
            <w:pPr>
              <w:jc w:val="center"/>
            </w:pPr>
            <w:r w:rsidRPr="004A441B">
              <w:t>н/д</w:t>
            </w:r>
          </w:p>
        </w:tc>
        <w:tc>
          <w:tcPr>
            <w:tcW w:w="1366" w:type="dxa"/>
          </w:tcPr>
          <w:p w:rsidR="00C06CB1" w:rsidRDefault="00C06CB1" w:rsidP="009636AB">
            <w:pPr>
              <w:jc w:val="center"/>
            </w:pPr>
            <w:r w:rsidRPr="008202C7">
              <w:t>н/д</w:t>
            </w:r>
          </w:p>
        </w:tc>
        <w:tc>
          <w:tcPr>
            <w:tcW w:w="1134" w:type="dxa"/>
          </w:tcPr>
          <w:p w:rsidR="00C06CB1" w:rsidRPr="002E32F4" w:rsidRDefault="006F2BBD" w:rsidP="009636AB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C06CB1" w:rsidRPr="002E32F4" w:rsidRDefault="006F2BBD" w:rsidP="00E2027F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C06CB1" w:rsidRPr="002E32F4" w:rsidRDefault="006F2BBD" w:rsidP="009636AB">
            <w:pPr>
              <w:jc w:val="center"/>
            </w:pPr>
            <w:r>
              <w:t>1</w:t>
            </w:r>
          </w:p>
        </w:tc>
      </w:tr>
      <w:tr w:rsidR="00C06CB1" w:rsidRPr="002E32F4" w:rsidTr="003C4C4D">
        <w:trPr>
          <w:jc w:val="center"/>
        </w:trPr>
        <w:tc>
          <w:tcPr>
            <w:tcW w:w="576" w:type="dxa"/>
            <w:shd w:val="clear" w:color="auto" w:fill="auto"/>
          </w:tcPr>
          <w:p w:rsidR="00C06CB1" w:rsidRPr="002E32F4" w:rsidRDefault="00C06CB1" w:rsidP="009636AB">
            <w:pPr>
              <w:jc w:val="center"/>
            </w:pPr>
            <w:r>
              <w:t>2.2.</w:t>
            </w:r>
          </w:p>
        </w:tc>
        <w:tc>
          <w:tcPr>
            <w:tcW w:w="2432" w:type="dxa"/>
            <w:shd w:val="clear" w:color="auto" w:fill="auto"/>
          </w:tcPr>
          <w:p w:rsidR="00C06CB1" w:rsidRPr="002E32F4" w:rsidRDefault="00C06CB1" w:rsidP="009636AB">
            <w:pPr>
              <w:jc w:val="center"/>
            </w:pPr>
            <w:r>
              <w:t>-н</w:t>
            </w:r>
            <w:r w:rsidRPr="002E32F4">
              <w:t>аселение</w:t>
            </w:r>
          </w:p>
        </w:tc>
        <w:tc>
          <w:tcPr>
            <w:tcW w:w="1186" w:type="dxa"/>
          </w:tcPr>
          <w:p w:rsidR="00C06CB1" w:rsidRDefault="00C06CB1" w:rsidP="009636AB">
            <w:pPr>
              <w:jc w:val="center"/>
            </w:pPr>
            <w:r w:rsidRPr="004A441B">
              <w:t>н/д</w:t>
            </w:r>
          </w:p>
        </w:tc>
        <w:tc>
          <w:tcPr>
            <w:tcW w:w="1366" w:type="dxa"/>
          </w:tcPr>
          <w:p w:rsidR="00C06CB1" w:rsidRDefault="00C06CB1" w:rsidP="009636AB">
            <w:pPr>
              <w:jc w:val="center"/>
            </w:pPr>
            <w:r w:rsidRPr="008202C7">
              <w:t>н/д</w:t>
            </w:r>
          </w:p>
        </w:tc>
        <w:tc>
          <w:tcPr>
            <w:tcW w:w="1134" w:type="dxa"/>
          </w:tcPr>
          <w:p w:rsidR="00C06CB1" w:rsidRPr="002E32F4" w:rsidRDefault="00E2027F" w:rsidP="00E2027F">
            <w:pPr>
              <w:jc w:val="center"/>
            </w:pPr>
            <w:r>
              <w:t>320</w:t>
            </w:r>
          </w:p>
        </w:tc>
        <w:tc>
          <w:tcPr>
            <w:tcW w:w="1275" w:type="dxa"/>
            <w:shd w:val="clear" w:color="auto" w:fill="auto"/>
          </w:tcPr>
          <w:p w:rsidR="00C06CB1" w:rsidRPr="002E32F4" w:rsidRDefault="006F2BBD" w:rsidP="00E2027F">
            <w:pPr>
              <w:jc w:val="center"/>
            </w:pPr>
            <w:r>
              <w:t>34</w:t>
            </w:r>
            <w:r w:rsidR="00E2027F">
              <w:t>6</w:t>
            </w:r>
          </w:p>
        </w:tc>
        <w:tc>
          <w:tcPr>
            <w:tcW w:w="1134" w:type="dxa"/>
            <w:shd w:val="clear" w:color="auto" w:fill="auto"/>
          </w:tcPr>
          <w:p w:rsidR="00C06CB1" w:rsidRPr="002E32F4" w:rsidRDefault="006F2BBD" w:rsidP="009636AB">
            <w:pPr>
              <w:jc w:val="center"/>
            </w:pPr>
            <w:r>
              <w:t>350</w:t>
            </w:r>
          </w:p>
        </w:tc>
      </w:tr>
      <w:tr w:rsidR="00C06CB1" w:rsidRPr="002E32F4" w:rsidTr="003C4C4D">
        <w:trPr>
          <w:jc w:val="center"/>
        </w:trPr>
        <w:tc>
          <w:tcPr>
            <w:tcW w:w="576" w:type="dxa"/>
            <w:shd w:val="clear" w:color="auto" w:fill="auto"/>
          </w:tcPr>
          <w:p w:rsidR="00C06CB1" w:rsidRPr="002E32F4" w:rsidRDefault="00C06CB1" w:rsidP="009636AB">
            <w:pPr>
              <w:jc w:val="center"/>
            </w:pPr>
            <w:r w:rsidRPr="002E32F4">
              <w:t>3</w:t>
            </w:r>
          </w:p>
        </w:tc>
        <w:tc>
          <w:tcPr>
            <w:tcW w:w="2432" w:type="dxa"/>
            <w:shd w:val="clear" w:color="auto" w:fill="auto"/>
          </w:tcPr>
          <w:p w:rsidR="00C06CB1" w:rsidRPr="002E32F4" w:rsidRDefault="00C06CB1" w:rsidP="009636AB">
            <w:pPr>
              <w:jc w:val="center"/>
            </w:pPr>
            <w:r w:rsidRPr="002E32F4">
              <w:t>Автобусы</w:t>
            </w:r>
          </w:p>
        </w:tc>
        <w:tc>
          <w:tcPr>
            <w:tcW w:w="1186" w:type="dxa"/>
          </w:tcPr>
          <w:p w:rsidR="00C06CB1" w:rsidRDefault="00C06CB1" w:rsidP="009636AB">
            <w:pPr>
              <w:jc w:val="center"/>
            </w:pPr>
            <w:r w:rsidRPr="004A441B">
              <w:t>н/д</w:t>
            </w:r>
          </w:p>
        </w:tc>
        <w:tc>
          <w:tcPr>
            <w:tcW w:w="1366" w:type="dxa"/>
          </w:tcPr>
          <w:p w:rsidR="00C06CB1" w:rsidRDefault="00C06CB1" w:rsidP="009636AB">
            <w:pPr>
              <w:jc w:val="center"/>
            </w:pPr>
            <w:r w:rsidRPr="008202C7">
              <w:t>н/д</w:t>
            </w:r>
          </w:p>
        </w:tc>
        <w:tc>
          <w:tcPr>
            <w:tcW w:w="1134" w:type="dxa"/>
          </w:tcPr>
          <w:p w:rsidR="00C06CB1" w:rsidRPr="002E32F4" w:rsidRDefault="006F2BBD" w:rsidP="009636AB">
            <w:pPr>
              <w:jc w:val="center"/>
            </w:pPr>
            <w:r>
              <w:t>6</w:t>
            </w:r>
          </w:p>
        </w:tc>
        <w:tc>
          <w:tcPr>
            <w:tcW w:w="1275" w:type="dxa"/>
            <w:shd w:val="clear" w:color="auto" w:fill="auto"/>
          </w:tcPr>
          <w:p w:rsidR="00C06CB1" w:rsidRPr="002E32F4" w:rsidRDefault="006F2BBD" w:rsidP="009636A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C06CB1" w:rsidRPr="002E32F4" w:rsidRDefault="006F2BBD" w:rsidP="00BD56E9">
            <w:pPr>
              <w:jc w:val="center"/>
            </w:pPr>
            <w:r>
              <w:t>6</w:t>
            </w:r>
          </w:p>
        </w:tc>
      </w:tr>
      <w:tr w:rsidR="003B4343" w:rsidRPr="002E32F4" w:rsidTr="003C4C4D">
        <w:trPr>
          <w:jc w:val="center"/>
        </w:trPr>
        <w:tc>
          <w:tcPr>
            <w:tcW w:w="576" w:type="dxa"/>
            <w:shd w:val="clear" w:color="auto" w:fill="auto"/>
          </w:tcPr>
          <w:p w:rsidR="003B4343" w:rsidRPr="002E32F4" w:rsidRDefault="003B4343" w:rsidP="009636AB">
            <w:pPr>
              <w:jc w:val="center"/>
            </w:pPr>
          </w:p>
        </w:tc>
        <w:tc>
          <w:tcPr>
            <w:tcW w:w="2432" w:type="dxa"/>
            <w:shd w:val="clear" w:color="auto" w:fill="auto"/>
          </w:tcPr>
          <w:p w:rsidR="003B4343" w:rsidRPr="002E32F4" w:rsidRDefault="003B4343" w:rsidP="009636AB">
            <w:pPr>
              <w:jc w:val="center"/>
            </w:pPr>
            <w:r>
              <w:t>Всего</w:t>
            </w:r>
          </w:p>
        </w:tc>
        <w:tc>
          <w:tcPr>
            <w:tcW w:w="1186" w:type="dxa"/>
          </w:tcPr>
          <w:p w:rsidR="003B4343" w:rsidRPr="004A441B" w:rsidRDefault="003B4343" w:rsidP="009636AB">
            <w:pPr>
              <w:jc w:val="center"/>
            </w:pPr>
          </w:p>
        </w:tc>
        <w:tc>
          <w:tcPr>
            <w:tcW w:w="1366" w:type="dxa"/>
          </w:tcPr>
          <w:p w:rsidR="003B4343" w:rsidRPr="008202C7" w:rsidRDefault="003B4343" w:rsidP="009636AB">
            <w:pPr>
              <w:jc w:val="center"/>
            </w:pPr>
          </w:p>
        </w:tc>
        <w:tc>
          <w:tcPr>
            <w:tcW w:w="1134" w:type="dxa"/>
          </w:tcPr>
          <w:p w:rsidR="003B4343" w:rsidRPr="002E32F4" w:rsidRDefault="00E2027F" w:rsidP="009636AB">
            <w:pPr>
              <w:jc w:val="center"/>
            </w:pPr>
            <w:r>
              <w:t>366</w:t>
            </w:r>
          </w:p>
        </w:tc>
        <w:tc>
          <w:tcPr>
            <w:tcW w:w="1275" w:type="dxa"/>
            <w:shd w:val="clear" w:color="auto" w:fill="auto"/>
          </w:tcPr>
          <w:p w:rsidR="003B4343" w:rsidRPr="002E32F4" w:rsidRDefault="00E2027F" w:rsidP="00E2027F">
            <w:pPr>
              <w:jc w:val="center"/>
            </w:pPr>
            <w:r>
              <w:t>397</w:t>
            </w:r>
          </w:p>
        </w:tc>
        <w:tc>
          <w:tcPr>
            <w:tcW w:w="1134" w:type="dxa"/>
            <w:shd w:val="clear" w:color="auto" w:fill="auto"/>
          </w:tcPr>
          <w:p w:rsidR="003B4343" w:rsidRPr="002E32F4" w:rsidRDefault="00E2027F" w:rsidP="009636AB">
            <w:pPr>
              <w:jc w:val="center"/>
            </w:pPr>
            <w:r>
              <w:t>419</w:t>
            </w:r>
          </w:p>
        </w:tc>
      </w:tr>
    </w:tbl>
    <w:p w:rsidR="006D14A8" w:rsidRPr="00AB5E8F" w:rsidRDefault="006D14A8" w:rsidP="00AB5E8F"/>
    <w:p w:rsidR="00066115" w:rsidRDefault="00134A89" w:rsidP="00A84A5A">
      <w:pPr>
        <w:spacing w:line="360" w:lineRule="auto"/>
        <w:ind w:firstLine="567"/>
        <w:jc w:val="both"/>
      </w:pPr>
      <w:r>
        <w:t>Детальная информация о характеристиках, представленных в таблице 2.5.1 видов а</w:t>
      </w:r>
      <w:r>
        <w:t>в</w:t>
      </w:r>
      <w:r>
        <w:t>тотранспорта, в том числе марках, видах используемого топлива, отсутствует.</w:t>
      </w:r>
    </w:p>
    <w:p w:rsidR="00CA0E04" w:rsidRPr="00AB5E8F" w:rsidRDefault="00134A89" w:rsidP="00A84A5A">
      <w:pPr>
        <w:spacing w:line="360" w:lineRule="auto"/>
        <w:ind w:firstLine="567"/>
        <w:jc w:val="both"/>
      </w:pPr>
      <w:r>
        <w:lastRenderedPageBreak/>
        <w:t xml:space="preserve">В </w:t>
      </w:r>
      <w:r w:rsidR="00E2027F">
        <w:t>целом за период 2013 – 2015гг.</w:t>
      </w:r>
      <w:r>
        <w:t>, отмечается рост количества транспортных средств</w:t>
      </w:r>
      <w:r w:rsidR="00E2027F">
        <w:t>.</w:t>
      </w:r>
      <w:r>
        <w:t xml:space="preserve"> </w:t>
      </w:r>
    </w:p>
    <w:p w:rsidR="00C71FF6" w:rsidRPr="00E72D9E" w:rsidRDefault="00CA0E04" w:rsidP="00E2027F">
      <w:pPr>
        <w:spacing w:line="360" w:lineRule="auto"/>
        <w:ind w:firstLine="567"/>
        <w:jc w:val="both"/>
      </w:pPr>
      <w:r w:rsidRPr="00E72D9E">
        <w:t xml:space="preserve">Стоит отметить, что за </w:t>
      </w:r>
      <w:r w:rsidR="007E5CBE" w:rsidRPr="00E72D9E">
        <w:t>период с 2013 по 2015 годы, в посел</w:t>
      </w:r>
      <w:r w:rsidR="00E2027F" w:rsidRPr="00E72D9E">
        <w:t>ении</w:t>
      </w:r>
      <w:r w:rsidR="007E5CBE" w:rsidRPr="00E72D9E">
        <w:t xml:space="preserve"> наблюдается рост уровня автомобилизации населения на </w:t>
      </w:r>
      <w:r w:rsidR="00E2027F" w:rsidRPr="00E72D9E">
        <w:t>1</w:t>
      </w:r>
      <w:r w:rsidR="007E5CBE" w:rsidRPr="00E72D9E">
        <w:t>,</w:t>
      </w:r>
      <w:r w:rsidR="00E2027F" w:rsidRPr="00E72D9E">
        <w:t>0</w:t>
      </w:r>
      <w:r w:rsidR="00E72D9E" w:rsidRPr="00E72D9E">
        <w:t>8</w:t>
      </w:r>
      <w:r w:rsidR="007E5CBE" w:rsidRPr="00E72D9E">
        <w:t>%</w:t>
      </w:r>
      <w:r w:rsidR="00E2027F" w:rsidRPr="00E72D9E">
        <w:t xml:space="preserve"> в 2014 году и в 2015 году </w:t>
      </w:r>
      <w:proofErr w:type="gramStart"/>
      <w:r w:rsidR="00E2027F" w:rsidRPr="00E72D9E">
        <w:t>на</w:t>
      </w:r>
      <w:proofErr w:type="gramEnd"/>
      <w:r w:rsidR="00E2027F" w:rsidRPr="00E72D9E">
        <w:t xml:space="preserve"> 1</w:t>
      </w:r>
      <w:r w:rsidR="007E5CBE" w:rsidRPr="00E72D9E">
        <w:t>,</w:t>
      </w:r>
      <w:r w:rsidR="00E72D9E" w:rsidRPr="00E72D9E">
        <w:t>05</w:t>
      </w:r>
      <w:r w:rsidR="007E5CBE" w:rsidRPr="00E72D9E">
        <w:t xml:space="preserve">% </w:t>
      </w:r>
      <w:proofErr w:type="gramStart"/>
      <w:r w:rsidR="007E5CBE" w:rsidRPr="00E72D9E">
        <w:t>по</w:t>
      </w:r>
      <w:proofErr w:type="gramEnd"/>
      <w:r w:rsidR="007E5CBE" w:rsidRPr="00E72D9E">
        <w:t xml:space="preserve"> отн</w:t>
      </w:r>
      <w:r w:rsidR="007E5CBE" w:rsidRPr="00E72D9E">
        <w:t>о</w:t>
      </w:r>
      <w:r w:rsidR="007E5CBE" w:rsidRPr="00E72D9E">
        <w:t>ше</w:t>
      </w:r>
      <w:r w:rsidR="00E2027F" w:rsidRPr="00E72D9E">
        <w:t>нию к уровню 2014 года.</w:t>
      </w:r>
    </w:p>
    <w:p w:rsidR="00991BE6" w:rsidRDefault="0070581B" w:rsidP="00A84A5A">
      <w:pPr>
        <w:spacing w:line="360" w:lineRule="auto"/>
        <w:ind w:firstLine="567"/>
        <w:jc w:val="both"/>
      </w:pPr>
      <w:r>
        <w:t>Специализированные парковочные и гаражные комплексы в посел</w:t>
      </w:r>
      <w:r w:rsidR="008A11AD">
        <w:t>ении</w:t>
      </w:r>
      <w:r>
        <w:t xml:space="preserve"> отсутствуют.  Для хранения транспортных средств используются </w:t>
      </w:r>
      <w:r w:rsidR="008A11AD">
        <w:t>индивидуальные гараж</w:t>
      </w:r>
      <w:r>
        <w:t>и</w:t>
      </w:r>
      <w:r w:rsidR="008A11AD">
        <w:t xml:space="preserve"> и площадки</w:t>
      </w:r>
      <w:r>
        <w:t xml:space="preserve"> </w:t>
      </w:r>
      <w:r w:rsidR="008A11AD">
        <w:t>на территории частных домовладений</w:t>
      </w:r>
      <w:r>
        <w:t>.</w:t>
      </w:r>
      <w:r w:rsidR="00C71FF6">
        <w:t xml:space="preserve"> </w:t>
      </w:r>
    </w:p>
    <w:p w:rsidR="009D1A9A" w:rsidRPr="008A11AD" w:rsidRDefault="00B37649" w:rsidP="009636AB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34" w:name="_Toc444611856"/>
      <w:r w:rsidRPr="008A11AD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2.6 Характеристика</w:t>
      </w:r>
      <w:r w:rsidR="009D1A9A" w:rsidRPr="008A11AD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работы транспортных средств общего пользования, в</w:t>
      </w:r>
      <w:r w:rsidRPr="008A11AD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ключая анализ пассажиропотока</w:t>
      </w:r>
      <w:bookmarkEnd w:id="34"/>
    </w:p>
    <w:p w:rsidR="006D14A8" w:rsidRPr="00AB5E8F" w:rsidRDefault="006D14A8" w:rsidP="00AB5E8F"/>
    <w:p w:rsidR="008A11AD" w:rsidRDefault="008A11AD" w:rsidP="008A11AD">
      <w:pPr>
        <w:spacing w:line="360" w:lineRule="auto"/>
        <w:ind w:firstLine="567"/>
        <w:jc w:val="both"/>
      </w:pPr>
      <w:r>
        <w:t xml:space="preserve">В поселении обслуживание населения общественным транспортом отсутствует. </w:t>
      </w:r>
    </w:p>
    <w:p w:rsidR="008A11AD" w:rsidRDefault="008A11AD" w:rsidP="008A11AD">
      <w:pPr>
        <w:spacing w:line="360" w:lineRule="auto"/>
        <w:ind w:firstLine="567"/>
        <w:jc w:val="both"/>
      </w:pPr>
      <w:r>
        <w:t>Передвижение граждан и организаций осуществляется с использованием личного транспорта, либо в пешем порядке.</w:t>
      </w:r>
    </w:p>
    <w:p w:rsidR="008A11AD" w:rsidRDefault="008A11AD" w:rsidP="008A11AD">
      <w:pPr>
        <w:spacing w:line="360" w:lineRule="auto"/>
        <w:ind w:firstLine="567"/>
        <w:jc w:val="both"/>
      </w:pPr>
      <w:r>
        <w:t>Движение маршрутных транспортных средств по расписанию, организовано в 5 км от хутора Красный Пахарь и в 3 км  от с.Студено – Яблоновка в направлении Степной – Волгоград и обратно, маршрутное такси № 143 и п. Горьковский – Волгоград, автобус №88.</w:t>
      </w:r>
    </w:p>
    <w:p w:rsidR="008A11AD" w:rsidRDefault="008A11AD" w:rsidP="008A11AD">
      <w:pPr>
        <w:spacing w:line="360" w:lineRule="auto"/>
        <w:ind w:firstLine="567"/>
        <w:jc w:val="both"/>
      </w:pPr>
      <w:r>
        <w:t>Информация об объемах пассажирских перевозок необходимая для анализа пасс</w:t>
      </w:r>
      <w:r>
        <w:t>а</w:t>
      </w:r>
      <w:r>
        <w:t>жиропотока отсутствует.</w:t>
      </w:r>
    </w:p>
    <w:p w:rsidR="009D1A9A" w:rsidRPr="00CD1539" w:rsidRDefault="008E01DF" w:rsidP="009636AB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35" w:name="_Toc444611857"/>
      <w:r w:rsidRPr="00CD1539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2.7 Х</w:t>
      </w:r>
      <w:r w:rsidR="00B37649" w:rsidRPr="00CD1539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арактеристика</w:t>
      </w:r>
      <w:r w:rsidR="009D1A9A" w:rsidRPr="00CD1539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условий пешеходно</w:t>
      </w:r>
      <w:r w:rsidRPr="00CD1539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го и велосипедного передвижения</w:t>
      </w:r>
      <w:bookmarkEnd w:id="35"/>
    </w:p>
    <w:p w:rsidR="006D14A8" w:rsidRPr="00AB5E8F" w:rsidRDefault="006D14A8" w:rsidP="00AB5E8F"/>
    <w:p w:rsidR="00CD1539" w:rsidRDefault="00CD1539" w:rsidP="00CD1539">
      <w:pPr>
        <w:spacing w:line="360" w:lineRule="auto"/>
        <w:ind w:firstLine="567"/>
        <w:jc w:val="both"/>
      </w:pPr>
      <w:bookmarkStart w:id="36" w:name="_Toc444611858"/>
      <w:r>
        <w:t>Для передвижения пешеходов в поселении  тротуары отсутствуют.</w:t>
      </w:r>
    </w:p>
    <w:p w:rsidR="00CD1539" w:rsidRDefault="00CD1539" w:rsidP="00CD1539">
      <w:pPr>
        <w:spacing w:line="360" w:lineRule="auto"/>
        <w:ind w:firstLine="567"/>
        <w:jc w:val="both"/>
      </w:pPr>
      <w:r>
        <w:t>В местах пересечения тротуаров с проезжей частью оборудованы нерегулируемые пешеходные переходы.</w:t>
      </w:r>
    </w:p>
    <w:p w:rsidR="00CD1539" w:rsidRDefault="00CD1539" w:rsidP="00CD1539">
      <w:pPr>
        <w:spacing w:line="360" w:lineRule="auto"/>
        <w:ind w:firstLine="567"/>
        <w:jc w:val="both"/>
      </w:pPr>
      <w:r>
        <w:t>Специализированные дорожки для велосипедного передвижения на территории п</w:t>
      </w:r>
      <w:r>
        <w:t>о</w:t>
      </w:r>
      <w:r>
        <w:t>селения отсутствуют. Движение велосипедистов осуществляется в соответствии с треб</w:t>
      </w:r>
      <w:r>
        <w:t>о</w:t>
      </w:r>
      <w:r>
        <w:t>ваниями ПДД по дорогам общего пользования.</w:t>
      </w:r>
    </w:p>
    <w:p w:rsidR="009D1A9A" w:rsidRPr="005247E3" w:rsidRDefault="008E01DF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r w:rsidRPr="005247E3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2.8 Характеристика</w:t>
      </w:r>
      <w:r w:rsidR="009D1A9A" w:rsidRPr="005247E3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движения грузовых транспортных средств, оценк</w:t>
      </w:r>
      <w:r w:rsidR="00E37857" w:rsidRPr="005247E3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а</w:t>
      </w:r>
      <w:r w:rsidR="009D1A9A" w:rsidRPr="005247E3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работы транспортных средств коммунальных и дорожных служб, состояния инфраструкт</w:t>
      </w:r>
      <w:r w:rsidR="009D1A9A" w:rsidRPr="005247E3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у</w:t>
      </w:r>
      <w:r w:rsidR="009D1A9A" w:rsidRPr="005247E3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ры для да</w:t>
      </w:r>
      <w:r w:rsidRPr="005247E3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нных транспортных средств</w:t>
      </w:r>
      <w:bookmarkEnd w:id="36"/>
    </w:p>
    <w:p w:rsidR="00E37857" w:rsidRPr="00A05354" w:rsidRDefault="00E37857" w:rsidP="001A5529">
      <w:pPr>
        <w:spacing w:after="160" w:line="360" w:lineRule="auto"/>
        <w:ind w:firstLine="567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544021" w:rsidRPr="00686340" w:rsidRDefault="00544021" w:rsidP="00544021">
      <w:pPr>
        <w:spacing w:line="360" w:lineRule="auto"/>
        <w:ind w:firstLine="567"/>
        <w:jc w:val="both"/>
        <w:rPr>
          <w:rFonts w:eastAsia="Calibri"/>
          <w:lang w:eastAsia="en-US"/>
        </w:rPr>
      </w:pPr>
      <w:bookmarkStart w:id="37" w:name="_Toc444611859"/>
      <w:proofErr w:type="gramStart"/>
      <w:r w:rsidRPr="00A84A5A">
        <w:t xml:space="preserve">Основными предприятиями, осуществляющими грузовые перевозки на территории </w:t>
      </w:r>
      <w:r>
        <w:t>поселения являются</w:t>
      </w:r>
      <w:proofErr w:type="gramEnd"/>
      <w:r>
        <w:t xml:space="preserve"> </w:t>
      </w:r>
      <w:r>
        <w:rPr>
          <w:rFonts w:eastAsia="Calibri"/>
          <w:lang w:eastAsia="en-US"/>
        </w:rPr>
        <w:t xml:space="preserve"> ООО «Урожай», ООО «Царицынская гряда», ООО «Агро-Партнер», ООО «</w:t>
      </w:r>
      <w:proofErr w:type="spellStart"/>
      <w:r>
        <w:rPr>
          <w:rFonts w:eastAsia="Calibri"/>
          <w:lang w:eastAsia="en-US"/>
        </w:rPr>
        <w:t>Русспродукт</w:t>
      </w:r>
      <w:proofErr w:type="spellEnd"/>
      <w:r>
        <w:rPr>
          <w:rFonts w:eastAsia="Calibri"/>
          <w:lang w:eastAsia="en-US"/>
        </w:rPr>
        <w:t>»</w:t>
      </w:r>
      <w:r w:rsidR="00B969B6">
        <w:rPr>
          <w:rFonts w:eastAsia="Calibri"/>
          <w:lang w:eastAsia="en-US"/>
        </w:rPr>
        <w:t xml:space="preserve">, КФХ «Пахарь», ИП Зайцев, ИП </w:t>
      </w:r>
      <w:proofErr w:type="spellStart"/>
      <w:r w:rsidR="00B969B6">
        <w:rPr>
          <w:rFonts w:eastAsia="Calibri"/>
          <w:lang w:eastAsia="en-US"/>
        </w:rPr>
        <w:t>Болучевский</w:t>
      </w:r>
      <w:proofErr w:type="spellEnd"/>
      <w:r w:rsidR="00B969B6">
        <w:rPr>
          <w:rFonts w:eastAsia="Calibri"/>
          <w:lang w:eastAsia="en-US"/>
        </w:rPr>
        <w:t>, ИП Дьякова и др</w:t>
      </w:r>
      <w:r>
        <w:rPr>
          <w:rFonts w:eastAsia="Calibri"/>
          <w:lang w:eastAsia="en-US"/>
        </w:rPr>
        <w:t>.</w:t>
      </w:r>
    </w:p>
    <w:p w:rsidR="00544021" w:rsidRPr="00F40F1F" w:rsidRDefault="00544021" w:rsidP="00544021">
      <w:pPr>
        <w:spacing w:line="360" w:lineRule="auto"/>
        <w:ind w:firstLine="567"/>
        <w:jc w:val="both"/>
      </w:pPr>
      <w:r>
        <w:lastRenderedPageBreak/>
        <w:t>Маршрут движения грузового автотранспорта проходит по автомобильным дорогам поселка. От съезда с трассы «</w:t>
      </w:r>
      <w:proofErr w:type="spellStart"/>
      <w:r>
        <w:t>Гумрак</w:t>
      </w:r>
      <w:proofErr w:type="spellEnd"/>
      <w:r>
        <w:t xml:space="preserve"> – Аэропорт – </w:t>
      </w:r>
      <w:proofErr w:type="spellStart"/>
      <w:r>
        <w:t>Вертячий</w:t>
      </w:r>
      <w:proofErr w:type="spellEnd"/>
      <w:r>
        <w:t>» к складским помещениям сельхозпроизводителей. Вторая ветка дороги для грузового автотранспорта проходит вдоль оросительного канала по грунтовой дороге от п. Новая Надежда и выходит  на с/х поля предпринимателей.</w:t>
      </w:r>
    </w:p>
    <w:p w:rsidR="00544021" w:rsidRDefault="00544021" w:rsidP="00544021">
      <w:pPr>
        <w:spacing w:line="360" w:lineRule="auto"/>
        <w:ind w:firstLine="567"/>
        <w:jc w:val="both"/>
        <w:rPr>
          <w:lang w:bidi="ru-RU"/>
        </w:rPr>
      </w:pPr>
      <w:r>
        <w:rPr>
          <w:lang w:bidi="ru-RU"/>
        </w:rPr>
        <w:t xml:space="preserve">Маршруты движения грузового транспорта пролегают </w:t>
      </w:r>
      <w:r w:rsidR="00376801">
        <w:rPr>
          <w:lang w:bidi="ru-RU"/>
        </w:rPr>
        <w:t>частично с</w:t>
      </w:r>
      <w:r>
        <w:rPr>
          <w:lang w:bidi="ru-RU"/>
        </w:rPr>
        <w:t xml:space="preserve"> заезд</w:t>
      </w:r>
      <w:r w:rsidR="00376801">
        <w:rPr>
          <w:lang w:bidi="ru-RU"/>
        </w:rPr>
        <w:t>ом</w:t>
      </w:r>
      <w:r>
        <w:rPr>
          <w:lang w:bidi="ru-RU"/>
        </w:rPr>
        <w:t xml:space="preserve"> в жилую зону. Это создает условия для загрязнения атмосферного воздуха</w:t>
      </w:r>
      <w:r w:rsidR="00376801">
        <w:rPr>
          <w:lang w:bidi="ru-RU"/>
        </w:rPr>
        <w:t>,</w:t>
      </w:r>
      <w:r>
        <w:rPr>
          <w:lang w:bidi="ru-RU"/>
        </w:rPr>
        <w:t xml:space="preserve"> особенно в периоды жары и засухи, </w:t>
      </w:r>
      <w:r w:rsidR="00376801">
        <w:rPr>
          <w:lang w:bidi="ru-RU"/>
        </w:rPr>
        <w:t>повышает</w:t>
      </w:r>
      <w:r>
        <w:rPr>
          <w:lang w:bidi="ru-RU"/>
        </w:rPr>
        <w:t xml:space="preserve"> нагрузку на дорожно – транспортную сеть поселка и уровень аварийности. </w:t>
      </w:r>
    </w:p>
    <w:p w:rsidR="009D1A9A" w:rsidRPr="00376801" w:rsidRDefault="00F40F1F" w:rsidP="00A05354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r w:rsidRPr="00376801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2.9 А</w:t>
      </w:r>
      <w:r w:rsidR="009D1A9A" w:rsidRPr="00376801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нализ уровня </w:t>
      </w:r>
      <w:r w:rsidRPr="00376801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безопасности дорожного движения</w:t>
      </w:r>
      <w:bookmarkEnd w:id="37"/>
    </w:p>
    <w:p w:rsidR="003B4343" w:rsidRPr="00A05354" w:rsidRDefault="003B4343" w:rsidP="003B4343">
      <w:pPr>
        <w:rPr>
          <w:sz w:val="16"/>
          <w:szCs w:val="16"/>
          <w:lang w:bidi="ru-RU"/>
        </w:rPr>
      </w:pPr>
    </w:p>
    <w:p w:rsidR="00BD7B90" w:rsidRPr="003B4343" w:rsidRDefault="00BD7B90" w:rsidP="00BD7B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444611860"/>
      <w:r>
        <w:rPr>
          <w:rFonts w:ascii="Times New Roman" w:hAnsi="Times New Roman" w:cs="Times New Roman"/>
          <w:sz w:val="24"/>
          <w:szCs w:val="24"/>
        </w:rPr>
        <w:t>Ситуация</w:t>
      </w:r>
      <w:r w:rsidRPr="003B4343">
        <w:rPr>
          <w:rFonts w:ascii="Times New Roman" w:hAnsi="Times New Roman" w:cs="Times New Roman"/>
          <w:sz w:val="24"/>
          <w:szCs w:val="24"/>
        </w:rPr>
        <w:t>, связанн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B4343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аварийностью на транспорте</w:t>
      </w:r>
      <w:r w:rsidRPr="003B43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неизменно сохраняет актуал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Pr="003B4343">
        <w:rPr>
          <w:rFonts w:ascii="Times New Roman" w:hAnsi="Times New Roman" w:cs="Times New Roman"/>
          <w:sz w:val="24"/>
          <w:szCs w:val="24"/>
        </w:rPr>
        <w:t xml:space="preserve"> в связи с несоответствием дорожно-транспортной инфраструктуры потребностям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3B4343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B4343">
        <w:rPr>
          <w:rFonts w:ascii="Times New Roman" w:hAnsi="Times New Roman" w:cs="Times New Roman"/>
          <w:sz w:val="24"/>
          <w:szCs w:val="24"/>
        </w:rPr>
        <w:t xml:space="preserve"> движени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B43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их низкой дисциплиной, а также </w:t>
      </w:r>
      <w:r w:rsidRPr="003B4343">
        <w:rPr>
          <w:rFonts w:ascii="Times New Roman" w:hAnsi="Times New Roman" w:cs="Times New Roman"/>
          <w:sz w:val="24"/>
          <w:szCs w:val="24"/>
        </w:rPr>
        <w:t>недостаточной эффе</w:t>
      </w:r>
      <w:r w:rsidRPr="003B4343">
        <w:rPr>
          <w:rFonts w:ascii="Times New Roman" w:hAnsi="Times New Roman" w:cs="Times New Roman"/>
          <w:sz w:val="24"/>
          <w:szCs w:val="24"/>
        </w:rPr>
        <w:t>к</w:t>
      </w:r>
      <w:r w:rsidRPr="003B4343">
        <w:rPr>
          <w:rFonts w:ascii="Times New Roman" w:hAnsi="Times New Roman" w:cs="Times New Roman"/>
          <w:sz w:val="24"/>
          <w:szCs w:val="24"/>
        </w:rPr>
        <w:t xml:space="preserve">тивностью </w:t>
      </w:r>
      <w:proofErr w:type="gramStart"/>
      <w:r w:rsidRPr="003B4343">
        <w:rPr>
          <w:rFonts w:ascii="Times New Roman" w:hAnsi="Times New Roman" w:cs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3B4343">
        <w:rPr>
          <w:rFonts w:ascii="Times New Roman" w:hAnsi="Times New Roman" w:cs="Times New Roman"/>
          <w:sz w:val="24"/>
          <w:szCs w:val="24"/>
        </w:rPr>
        <w:t>.</w:t>
      </w:r>
    </w:p>
    <w:p w:rsidR="00BD7B90" w:rsidRDefault="00BD7B90" w:rsidP="00BD7B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343">
        <w:rPr>
          <w:rFonts w:ascii="Times New Roman" w:hAnsi="Times New Roman" w:cs="Times New Roman"/>
          <w:sz w:val="24"/>
          <w:szCs w:val="24"/>
        </w:rPr>
        <w:t>В настоящее время решение проблемы обеспечения безопасности дорожного движ</w:t>
      </w:r>
      <w:r w:rsidRPr="003B4343">
        <w:rPr>
          <w:rFonts w:ascii="Times New Roman" w:hAnsi="Times New Roman" w:cs="Times New Roman"/>
          <w:sz w:val="24"/>
          <w:szCs w:val="24"/>
        </w:rPr>
        <w:t>е</w:t>
      </w:r>
      <w:r w:rsidRPr="003B4343">
        <w:rPr>
          <w:rFonts w:ascii="Times New Roman" w:hAnsi="Times New Roman" w:cs="Times New Roman"/>
          <w:sz w:val="24"/>
          <w:szCs w:val="24"/>
        </w:rPr>
        <w:t xml:space="preserve">ния является одной из важнейших задач. </w:t>
      </w:r>
    </w:p>
    <w:p w:rsidR="00BD7B90" w:rsidRPr="003B4343" w:rsidRDefault="00BD7B90" w:rsidP="00BD7B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343">
        <w:rPr>
          <w:rFonts w:ascii="Times New Roman" w:hAnsi="Times New Roman" w:cs="Times New Roman"/>
          <w:sz w:val="24"/>
          <w:szCs w:val="24"/>
        </w:rPr>
        <w:t>По итогам 12 месяцев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4343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поселения дорожно-транспортных происшествий не </w:t>
      </w:r>
      <w:r w:rsidRPr="003B4343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  <w:r>
        <w:rPr>
          <w:rFonts w:ascii="Times New Roman" w:hAnsi="Times New Roman" w:cs="Times New Roman"/>
          <w:sz w:val="24"/>
          <w:szCs w:val="24"/>
        </w:rPr>
        <w:t>, что в целом положительно характеризует ситуацию в области организации дорожного движения.</w:t>
      </w:r>
    </w:p>
    <w:p w:rsidR="00BD7B90" w:rsidRDefault="00BD7B90" w:rsidP="00BD7B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343">
        <w:rPr>
          <w:rFonts w:ascii="Times New Roman" w:hAnsi="Times New Roman" w:cs="Times New Roman"/>
          <w:sz w:val="24"/>
          <w:szCs w:val="24"/>
        </w:rPr>
        <w:t>Для эффективного решения проблем, связанных с дорожно-транспортной аварийн</w:t>
      </w:r>
      <w:r w:rsidRPr="003B4343">
        <w:rPr>
          <w:rFonts w:ascii="Times New Roman" w:hAnsi="Times New Roman" w:cs="Times New Roman"/>
          <w:sz w:val="24"/>
          <w:szCs w:val="24"/>
        </w:rPr>
        <w:t>о</w:t>
      </w:r>
      <w:r w:rsidRPr="003B4343">
        <w:rPr>
          <w:rFonts w:ascii="Times New Roman" w:hAnsi="Times New Roman" w:cs="Times New Roman"/>
          <w:sz w:val="24"/>
          <w:szCs w:val="24"/>
        </w:rPr>
        <w:t xml:space="preserve">стью, </w:t>
      </w:r>
      <w:r>
        <w:rPr>
          <w:rFonts w:ascii="Times New Roman" w:hAnsi="Times New Roman" w:cs="Times New Roman"/>
          <w:sz w:val="24"/>
          <w:szCs w:val="24"/>
        </w:rPr>
        <w:t xml:space="preserve">непрерывно обеспечивать </w:t>
      </w:r>
      <w:r w:rsidRPr="003B4343">
        <w:rPr>
          <w:rFonts w:ascii="Times New Roman" w:hAnsi="Times New Roman" w:cs="Times New Roman"/>
          <w:sz w:val="24"/>
          <w:szCs w:val="24"/>
        </w:rPr>
        <w:t>системн</w:t>
      </w:r>
      <w:r>
        <w:rPr>
          <w:rFonts w:ascii="Times New Roman" w:hAnsi="Times New Roman" w:cs="Times New Roman"/>
          <w:sz w:val="24"/>
          <w:szCs w:val="24"/>
        </w:rPr>
        <w:t>ый подход к</w:t>
      </w:r>
      <w:r w:rsidRPr="003B4343">
        <w:rPr>
          <w:rFonts w:ascii="Times New Roman" w:hAnsi="Times New Roman" w:cs="Times New Roman"/>
          <w:sz w:val="24"/>
          <w:szCs w:val="24"/>
        </w:rPr>
        <w:t xml:space="preserve"> реализации мероприятий по пов</w:t>
      </w:r>
      <w:r w:rsidRPr="003B4343">
        <w:rPr>
          <w:rFonts w:ascii="Times New Roman" w:hAnsi="Times New Roman" w:cs="Times New Roman"/>
          <w:sz w:val="24"/>
          <w:szCs w:val="24"/>
        </w:rPr>
        <w:t>ы</w:t>
      </w:r>
      <w:r w:rsidRPr="003B4343">
        <w:rPr>
          <w:rFonts w:ascii="Times New Roman" w:hAnsi="Times New Roman" w:cs="Times New Roman"/>
          <w:sz w:val="24"/>
          <w:szCs w:val="24"/>
        </w:rPr>
        <w:t>шению безопасности дорожного движения.</w:t>
      </w:r>
    </w:p>
    <w:p w:rsidR="009D1A9A" w:rsidRPr="00A05354" w:rsidRDefault="00F40F1F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r w:rsidRPr="00A05354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2.10 Оценка</w:t>
      </w:r>
      <w:r w:rsidR="009D1A9A" w:rsidRPr="00A05354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уровня негативного воздействия транспортной инфраструктуры на окружающую среду, бе</w:t>
      </w:r>
      <w:r w:rsidRPr="00A05354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зопасность и здоровье населения</w:t>
      </w:r>
      <w:bookmarkEnd w:id="38"/>
    </w:p>
    <w:p w:rsidR="009D507D" w:rsidRPr="00D33CC2" w:rsidRDefault="009D507D" w:rsidP="00D33CC2"/>
    <w:p w:rsidR="005C217C" w:rsidRDefault="005C217C" w:rsidP="005C217C">
      <w:pPr>
        <w:spacing w:line="360" w:lineRule="auto"/>
        <w:ind w:firstLine="567"/>
        <w:jc w:val="both"/>
      </w:pPr>
      <w:r>
        <w:t xml:space="preserve">Количество автомобильного транспорта в поселении, период с 2013 по 2015 годы выросло с 366 ед. до 419 ед. Предполагается дальнейший рост пассажирского и грузового транспорта. </w:t>
      </w:r>
    </w:p>
    <w:p w:rsidR="005C217C" w:rsidRDefault="005C217C" w:rsidP="005C217C">
      <w:pPr>
        <w:spacing w:line="360" w:lineRule="auto"/>
        <w:ind w:firstLine="567"/>
        <w:jc w:val="both"/>
      </w:pPr>
      <w:r>
        <w:t>Рассмотрим отдельные характерные факторы, неблагоприятно влияющие на здор</w:t>
      </w:r>
      <w:r>
        <w:t>о</w:t>
      </w:r>
      <w:r>
        <w:t>вье.</w:t>
      </w:r>
    </w:p>
    <w:p w:rsidR="005C217C" w:rsidRDefault="005C217C" w:rsidP="005C217C">
      <w:pPr>
        <w:spacing w:line="360" w:lineRule="auto"/>
        <w:ind w:firstLine="567"/>
        <w:jc w:val="both"/>
      </w:pPr>
      <w:r w:rsidRPr="00E75EB9">
        <w:rPr>
          <w:i/>
          <w:u w:val="single"/>
        </w:rPr>
        <w:t>Загрязнение атмосферы</w:t>
      </w:r>
      <w:r>
        <w:t>. Выбросы в воздух дыма и газообразных загрязняющих в</w:t>
      </w:r>
      <w:r>
        <w:t>е</w:t>
      </w:r>
      <w:r>
        <w:t>ществ (диоксид азота (NO2), диоксид серы (SO2) и озон (О3)) приводят вредным проявл</w:t>
      </w:r>
      <w:r>
        <w:t>е</w:t>
      </w:r>
      <w:r>
        <w:t>ниям для здоровья, особенно к респираторным аллергическим заболеваниям.</w:t>
      </w:r>
    </w:p>
    <w:p w:rsidR="005C217C" w:rsidRDefault="005C217C" w:rsidP="005C217C">
      <w:pPr>
        <w:spacing w:line="360" w:lineRule="auto"/>
        <w:ind w:firstLine="567"/>
        <w:jc w:val="both"/>
      </w:pPr>
      <w:r w:rsidRPr="00E75EB9">
        <w:rPr>
          <w:i/>
          <w:u w:val="single"/>
        </w:rPr>
        <w:t>Воздействие шума</w:t>
      </w:r>
      <w:r>
        <w:t xml:space="preserve">. Автомобильный, железнодорожный и воздушный транспорт, служит главным источником бытового шума. Приблизительно 30 % населения России </w:t>
      </w:r>
      <w:r>
        <w:lastRenderedPageBreak/>
        <w:t xml:space="preserve">подвергается воздействию шума от автомобильного транспорта с уровнем выше 55 дБ. Это приводит к росту риска </w:t>
      </w:r>
      <w:proofErr w:type="gramStart"/>
      <w:r>
        <w:t>сердечно-сосудистых</w:t>
      </w:r>
      <w:proofErr w:type="gramEnd"/>
      <w:r>
        <w:t xml:space="preserve"> и эндокринных заболеваний. Возде</w:t>
      </w:r>
      <w:r>
        <w:t>й</w:t>
      </w:r>
      <w:r>
        <w:t>ствие шума влияет на познавательные способности людей, мотивацию, вызывает раздр</w:t>
      </w:r>
      <w:r>
        <w:t>а</w:t>
      </w:r>
      <w:r>
        <w:t>жительность.</w:t>
      </w:r>
    </w:p>
    <w:p w:rsidR="005C217C" w:rsidRDefault="005C217C" w:rsidP="005C217C">
      <w:pPr>
        <w:spacing w:line="360" w:lineRule="auto"/>
        <w:ind w:firstLine="567"/>
        <w:jc w:val="both"/>
      </w:pPr>
      <w:r w:rsidRPr="00E75EB9">
        <w:rPr>
          <w:i/>
          <w:u w:val="single"/>
        </w:rPr>
        <w:t>Снижение двигательной активности</w:t>
      </w:r>
      <w:r>
        <w:t>. Исследования показывают тенденцию к сн</w:t>
      </w:r>
      <w:r>
        <w:t>и</w:t>
      </w:r>
      <w:r>
        <w:t xml:space="preserve">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</w:t>
      </w:r>
      <w:proofErr w:type="gramStart"/>
      <w:r>
        <w:t>сердечно-сосудистые</w:t>
      </w:r>
      <w:proofErr w:type="gramEnd"/>
      <w:r>
        <w:t xml:space="preserve"> заболевания, и</w:t>
      </w:r>
      <w:r>
        <w:t>н</w:t>
      </w:r>
      <w:r>
        <w:t>сульт, диабет типа II, ожирение, некоторые типы рака, остеопороз и вызывают депрессию.</w:t>
      </w:r>
    </w:p>
    <w:p w:rsidR="005C217C" w:rsidRDefault="005C217C" w:rsidP="005C217C">
      <w:pPr>
        <w:spacing w:line="360" w:lineRule="auto"/>
        <w:ind w:firstLine="567"/>
        <w:jc w:val="both"/>
      </w:pPr>
      <w:r>
        <w:t>Учитывая сложившуюся планировочную структуру поселка и характер дорожно – транспортной сети, можно сделать вывод о сравнительной благополучности экологич</w:t>
      </w:r>
      <w:r>
        <w:t>е</w:t>
      </w:r>
      <w:r>
        <w:t xml:space="preserve">ской ситуации в части воздействия транспортной инфраструктуры на окружающую среду, безопасность и здоровье человека. </w:t>
      </w:r>
    </w:p>
    <w:p w:rsidR="005C217C" w:rsidRDefault="005C217C" w:rsidP="005C217C">
      <w:pPr>
        <w:spacing w:line="360" w:lineRule="auto"/>
        <w:ind w:firstLine="567"/>
        <w:jc w:val="both"/>
      </w:pPr>
      <w:r>
        <w:t>Отсутствие участков дорог с интенсивным движением особенно в районах жилой з</w:t>
      </w:r>
      <w:r>
        <w:t>а</w:t>
      </w:r>
      <w:r>
        <w:t xml:space="preserve">стройки, где проходят в основном внутри квартальные дороги, прохождение маршрутов грузового автотранспорта по центральным улицам поселка </w:t>
      </w:r>
      <w:proofErr w:type="gramStart"/>
      <w:r>
        <w:t>в</w:t>
      </w:r>
      <w:proofErr w:type="gramEnd"/>
      <w:r>
        <w:t xml:space="preserve">  </w:t>
      </w:r>
      <w:proofErr w:type="gramStart"/>
      <w:r>
        <w:t>жилой</w:t>
      </w:r>
      <w:proofErr w:type="gramEnd"/>
      <w:r>
        <w:t xml:space="preserve"> зоне, не в полном объеме позволяет снизить загрязнённость воздуха. Повышение уровня загрязнения атм</w:t>
      </w:r>
      <w:r>
        <w:t>о</w:t>
      </w:r>
      <w:r>
        <w:t>сферного воздуха возможно в зимний период, что связано с необходимостью прогрева транспорта.</w:t>
      </w:r>
    </w:p>
    <w:p w:rsidR="005C217C" w:rsidRDefault="005C217C" w:rsidP="005C217C">
      <w:pPr>
        <w:spacing w:line="360" w:lineRule="auto"/>
        <w:ind w:firstLine="567"/>
        <w:jc w:val="both"/>
      </w:pPr>
      <w:r>
        <w:t xml:space="preserve">Учитывая сравнительно высокий уровень автомобилизации населения поселения,   немаловажным является снижение уровня двигательной активности. </w:t>
      </w:r>
    </w:p>
    <w:p w:rsidR="005C217C" w:rsidRDefault="005C217C" w:rsidP="005C217C">
      <w:pPr>
        <w:spacing w:line="360" w:lineRule="auto"/>
        <w:ind w:firstLine="567"/>
        <w:jc w:val="both"/>
      </w:pPr>
      <w:r w:rsidRPr="003B4343">
        <w:t>Для эффективного решения проблем</w:t>
      </w:r>
      <w:r>
        <w:t xml:space="preserve"> загрязнения воздуха, шумового загрязнения, снижения двигательной активности</w:t>
      </w:r>
      <w:r w:rsidRPr="003B4343">
        <w:t xml:space="preserve">, связанных </w:t>
      </w:r>
      <w:r>
        <w:t>с использованием транспортных средств</w:t>
      </w:r>
      <w:r w:rsidRPr="003B4343">
        <w:t xml:space="preserve">, </w:t>
      </w:r>
      <w:r>
        <w:t>необходимо вести разъяснительную работу среди жителей поселка направленную на сн</w:t>
      </w:r>
      <w:r>
        <w:t>и</w:t>
      </w:r>
      <w:r>
        <w:t>жение использования автомобильного транспорта при передвижении в границах населе</w:t>
      </w:r>
      <w:r>
        <w:t>н</w:t>
      </w:r>
      <w:r>
        <w:t>ного пункта. Необходимо развивать инфраструктуру, ориентированную на сезонное и</w:t>
      </w:r>
      <w:r>
        <w:t>с</w:t>
      </w:r>
      <w:r>
        <w:t>пользование населением велосипедного транспорта и пешеходного движения.</w:t>
      </w:r>
    </w:p>
    <w:p w:rsidR="009D1A9A" w:rsidRPr="00231435" w:rsidRDefault="00F40F1F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39" w:name="_Toc444611861"/>
      <w:r w:rsidRPr="00231435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2.11 Характеристика</w:t>
      </w:r>
      <w:r w:rsidR="009D1A9A" w:rsidRPr="00231435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существующих условий и перспектив развития и размещения трансп</w:t>
      </w:r>
      <w:r w:rsidRPr="00231435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ортной инфраструктуры поселения</w:t>
      </w:r>
      <w:bookmarkEnd w:id="39"/>
    </w:p>
    <w:p w:rsidR="0062477B" w:rsidRPr="00CB4778" w:rsidRDefault="0062477B" w:rsidP="0062477B">
      <w:pPr>
        <w:rPr>
          <w:sz w:val="16"/>
          <w:szCs w:val="16"/>
          <w:lang w:bidi="ru-RU"/>
        </w:rPr>
      </w:pPr>
    </w:p>
    <w:p w:rsidR="00231435" w:rsidRPr="00130393" w:rsidRDefault="00231435" w:rsidP="00E5220E">
      <w:pPr>
        <w:shd w:val="clear" w:color="auto" w:fill="FFFFFF"/>
        <w:spacing w:before="53" w:line="276" w:lineRule="auto"/>
        <w:ind w:right="76" w:firstLine="709"/>
        <w:jc w:val="both"/>
        <w:rPr>
          <w:color w:val="000000"/>
          <w:spacing w:val="-4"/>
        </w:rPr>
      </w:pPr>
      <w:r w:rsidRPr="00F22506">
        <w:rPr>
          <w:color w:val="000000"/>
          <w:spacing w:val="-4"/>
        </w:rPr>
        <w:t xml:space="preserve">Анализ </w:t>
      </w:r>
      <w:r>
        <w:rPr>
          <w:color w:val="000000"/>
          <w:spacing w:val="-4"/>
        </w:rPr>
        <w:t>сложившегося положения дорожно – транспортной инфраструктуры</w:t>
      </w:r>
      <w:r w:rsidRPr="00F22506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позвол</w:t>
      </w:r>
      <w:r>
        <w:rPr>
          <w:color w:val="000000"/>
          <w:spacing w:val="-4"/>
        </w:rPr>
        <w:t>я</w:t>
      </w:r>
      <w:r>
        <w:rPr>
          <w:color w:val="000000"/>
          <w:spacing w:val="-4"/>
        </w:rPr>
        <w:t xml:space="preserve">ет сделать вывод о существовании </w:t>
      </w:r>
      <w:r w:rsidRPr="00F22506">
        <w:rPr>
          <w:color w:val="000000"/>
          <w:spacing w:val="-4"/>
        </w:rPr>
        <w:t>на территории п</w:t>
      </w:r>
      <w:r>
        <w:rPr>
          <w:color w:val="000000"/>
          <w:spacing w:val="-4"/>
        </w:rPr>
        <w:t>оселения</w:t>
      </w:r>
      <w:r w:rsidRPr="00F22506">
        <w:rPr>
          <w:color w:val="000000"/>
          <w:spacing w:val="-4"/>
        </w:rPr>
        <w:t xml:space="preserve"> ряд</w:t>
      </w:r>
      <w:r>
        <w:rPr>
          <w:color w:val="000000"/>
          <w:spacing w:val="-4"/>
        </w:rPr>
        <w:t>а</w:t>
      </w:r>
      <w:r w:rsidRPr="00F22506">
        <w:rPr>
          <w:color w:val="000000"/>
          <w:spacing w:val="-4"/>
        </w:rPr>
        <w:t xml:space="preserve"> проблем транспортно</w:t>
      </w:r>
      <w:r>
        <w:rPr>
          <w:color w:val="000000"/>
          <w:spacing w:val="-4"/>
        </w:rPr>
        <w:t>го обеспечения:</w:t>
      </w:r>
    </w:p>
    <w:p w:rsidR="00231435" w:rsidRDefault="00231435" w:rsidP="00E5220E">
      <w:pPr>
        <w:spacing w:line="276" w:lineRule="auto"/>
        <w:jc w:val="both"/>
      </w:pPr>
      <w:r>
        <w:t xml:space="preserve"> - С</w:t>
      </w:r>
      <w:r w:rsidRPr="00F22506">
        <w:t>лабое разви</w:t>
      </w:r>
      <w:r>
        <w:t>тие улично-дорожной сети поселков</w:t>
      </w:r>
      <w:r w:rsidRPr="00F22506">
        <w:t>;</w:t>
      </w:r>
    </w:p>
    <w:p w:rsidR="00231435" w:rsidRDefault="00231435" w:rsidP="00E5220E">
      <w:pPr>
        <w:spacing w:line="276" w:lineRule="auto"/>
        <w:jc w:val="both"/>
      </w:pPr>
      <w:r>
        <w:t xml:space="preserve"> - Н</w:t>
      </w:r>
      <w:r w:rsidRPr="00F22506">
        <w:t>изкое развитие автомобильного сервиса (СТО, мойки);</w:t>
      </w:r>
    </w:p>
    <w:p w:rsidR="00231435" w:rsidRPr="00167406" w:rsidRDefault="00231435" w:rsidP="00E5220E">
      <w:pPr>
        <w:spacing w:line="276" w:lineRule="auto"/>
        <w:jc w:val="both"/>
      </w:pPr>
      <w:r>
        <w:t xml:space="preserve"> - Низкий уровень</w:t>
      </w:r>
      <w:r w:rsidRPr="00F22506">
        <w:t xml:space="preserve"> обеспеченност</w:t>
      </w:r>
      <w:r>
        <w:t>и</w:t>
      </w:r>
      <w:r w:rsidRPr="00F22506">
        <w:t xml:space="preserve"> оборудованными местами хра</w:t>
      </w:r>
      <w:r>
        <w:t>нения автомобильного        транспорта, парковочными местами и гаражами (многоквартирные дома).</w:t>
      </w:r>
    </w:p>
    <w:p w:rsidR="00231435" w:rsidRPr="00CB1E80" w:rsidRDefault="00231435" w:rsidP="00E5220E">
      <w:pPr>
        <w:spacing w:line="276" w:lineRule="auto"/>
        <w:ind w:firstLine="627"/>
        <w:jc w:val="both"/>
        <w:rPr>
          <w:color w:val="000000"/>
          <w:spacing w:val="-4"/>
        </w:rPr>
      </w:pPr>
      <w:r>
        <w:rPr>
          <w:color w:val="000000"/>
          <w:spacing w:val="-4"/>
        </w:rPr>
        <w:lastRenderedPageBreak/>
        <w:t xml:space="preserve">Действующим генеральным планом поселения </w:t>
      </w:r>
      <w:r w:rsidRPr="00F22506">
        <w:rPr>
          <w:color w:val="000000"/>
          <w:spacing w:val="-4"/>
        </w:rPr>
        <w:t>предусмотрены</w:t>
      </w:r>
      <w:r>
        <w:rPr>
          <w:color w:val="000000"/>
          <w:spacing w:val="-4"/>
        </w:rPr>
        <w:t xml:space="preserve"> мероприятия по разв</w:t>
      </w:r>
      <w:r>
        <w:rPr>
          <w:color w:val="000000"/>
          <w:spacing w:val="-4"/>
        </w:rPr>
        <w:t>и</w:t>
      </w:r>
      <w:r>
        <w:rPr>
          <w:color w:val="000000"/>
          <w:spacing w:val="-4"/>
        </w:rPr>
        <w:t>тию</w:t>
      </w:r>
      <w:r w:rsidRPr="00F22506">
        <w:rPr>
          <w:color w:val="000000"/>
          <w:spacing w:val="-4"/>
        </w:rPr>
        <w:t xml:space="preserve"> транспортной инфраструктуры</w:t>
      </w:r>
      <w:r>
        <w:rPr>
          <w:color w:val="000000"/>
          <w:spacing w:val="-4"/>
        </w:rPr>
        <w:t xml:space="preserve">, </w:t>
      </w:r>
      <w:r w:rsidRPr="00F22506">
        <w:rPr>
          <w:color w:val="000000"/>
          <w:spacing w:val="-4"/>
        </w:rPr>
        <w:t>позволя</w:t>
      </w:r>
      <w:r>
        <w:rPr>
          <w:color w:val="000000"/>
          <w:spacing w:val="-4"/>
        </w:rPr>
        <w:t>ющие</w:t>
      </w:r>
      <w:r w:rsidRPr="00F22506">
        <w:rPr>
          <w:color w:val="000000"/>
          <w:spacing w:val="-4"/>
        </w:rPr>
        <w:t xml:space="preserve"> создать законченную улично-дорожную сеть, обеспечивающую удобную и надежную транспортную связь жилой застройки с общ</w:t>
      </w:r>
      <w:r w:rsidRPr="00F22506">
        <w:rPr>
          <w:color w:val="000000"/>
          <w:spacing w:val="-4"/>
        </w:rPr>
        <w:t>е</w:t>
      </w:r>
      <w:r w:rsidRPr="00F22506">
        <w:rPr>
          <w:color w:val="000000"/>
          <w:spacing w:val="-4"/>
        </w:rPr>
        <w:t>ственным центром и местами приложения труда.</w:t>
      </w:r>
    </w:p>
    <w:p w:rsidR="00231435" w:rsidRPr="00E75EB9" w:rsidRDefault="00231435" w:rsidP="00E5220E">
      <w:pPr>
        <w:spacing w:line="276" w:lineRule="auto"/>
        <w:ind w:firstLine="627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>Основные решения генерального плана:</w:t>
      </w:r>
    </w:p>
    <w:p w:rsidR="00231435" w:rsidRDefault="00231435" w:rsidP="00E5220E">
      <w:pPr>
        <w:spacing w:line="276" w:lineRule="auto"/>
        <w:ind w:firstLine="627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 xml:space="preserve">- </w:t>
      </w:r>
      <w:r w:rsidR="006D7587">
        <w:rPr>
          <w:color w:val="000000"/>
          <w:spacing w:val="-4"/>
        </w:rPr>
        <w:t>на</w:t>
      </w:r>
      <w:r>
        <w:rPr>
          <w:color w:val="000000"/>
          <w:spacing w:val="-4"/>
        </w:rPr>
        <w:t xml:space="preserve"> территории </w:t>
      </w:r>
      <w:r w:rsidR="006D7587">
        <w:rPr>
          <w:color w:val="000000"/>
          <w:spacing w:val="-4"/>
        </w:rPr>
        <w:t>Краснопахарев</w:t>
      </w:r>
      <w:r>
        <w:rPr>
          <w:color w:val="000000"/>
          <w:spacing w:val="-4"/>
        </w:rPr>
        <w:t>ского сельского поселения запроектировано трасса 4 объездной магистрали</w:t>
      </w:r>
      <w:r w:rsidR="006D7587">
        <w:rPr>
          <w:color w:val="000000"/>
          <w:spacing w:val="-4"/>
        </w:rPr>
        <w:t xml:space="preserve"> «Северный обход</w:t>
      </w:r>
      <w:r>
        <w:rPr>
          <w:color w:val="000000"/>
          <w:spacing w:val="-4"/>
        </w:rPr>
        <w:t xml:space="preserve"> г. Волгоград</w:t>
      </w:r>
      <w:r w:rsidR="006D7587">
        <w:rPr>
          <w:color w:val="000000"/>
          <w:spacing w:val="-4"/>
        </w:rPr>
        <w:t>»;</w:t>
      </w:r>
    </w:p>
    <w:p w:rsidR="006D7587" w:rsidRPr="00E75EB9" w:rsidRDefault="006D7587" w:rsidP="00E5220E">
      <w:pPr>
        <w:spacing w:line="276" w:lineRule="auto"/>
        <w:ind w:firstLine="62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- строительство дорог к новым объектам жилищного фонда;</w:t>
      </w:r>
    </w:p>
    <w:p w:rsidR="00231435" w:rsidRPr="00E75EB9" w:rsidRDefault="00231435" w:rsidP="00E5220E">
      <w:pPr>
        <w:spacing w:line="276" w:lineRule="auto"/>
        <w:ind w:firstLine="627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>- строительство новых улиц в проектируемой застройке с учетом предлагаемой план</w:t>
      </w:r>
      <w:r w:rsidRPr="00E75EB9">
        <w:rPr>
          <w:color w:val="000000"/>
          <w:spacing w:val="-4"/>
        </w:rPr>
        <w:t>и</w:t>
      </w:r>
      <w:r w:rsidRPr="00E75EB9">
        <w:rPr>
          <w:color w:val="000000"/>
          <w:spacing w:val="-4"/>
        </w:rPr>
        <w:t>ровочной и транспортной структуры, нормативных документов и требований.</w:t>
      </w:r>
    </w:p>
    <w:p w:rsidR="00231435" w:rsidRPr="00E75EB9" w:rsidRDefault="00231435" w:rsidP="00E5220E">
      <w:pPr>
        <w:spacing w:line="276" w:lineRule="auto"/>
        <w:ind w:firstLine="627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 xml:space="preserve">При проектировании улично-дорожной </w:t>
      </w:r>
      <w:r w:rsidR="006D7587">
        <w:rPr>
          <w:color w:val="000000"/>
          <w:spacing w:val="-4"/>
        </w:rPr>
        <w:t xml:space="preserve">сети </w:t>
      </w:r>
      <w:r w:rsidRPr="00E75EB9">
        <w:rPr>
          <w:color w:val="000000"/>
          <w:spacing w:val="-4"/>
        </w:rPr>
        <w:t>была учтена сложившаяся система улиц и направление перспективного развития посел</w:t>
      </w:r>
      <w:r w:rsidR="006D7587">
        <w:rPr>
          <w:color w:val="000000"/>
          <w:spacing w:val="-4"/>
        </w:rPr>
        <w:t>ения</w:t>
      </w:r>
      <w:r w:rsidRPr="00E75EB9">
        <w:rPr>
          <w:color w:val="000000"/>
          <w:spacing w:val="-4"/>
        </w:rPr>
        <w:t>. Введена дифференциация улиц по катег</w:t>
      </w:r>
      <w:r w:rsidRPr="00E75EB9">
        <w:rPr>
          <w:color w:val="000000"/>
          <w:spacing w:val="-4"/>
        </w:rPr>
        <w:t>о</w:t>
      </w:r>
      <w:r w:rsidRPr="00E75EB9">
        <w:rPr>
          <w:color w:val="000000"/>
          <w:spacing w:val="-4"/>
        </w:rPr>
        <w:t xml:space="preserve">риям в соответствии со СНиП 2.07.01-91: </w:t>
      </w:r>
    </w:p>
    <w:p w:rsidR="00231435" w:rsidRPr="00E75EB9" w:rsidRDefault="00231435" w:rsidP="00E5220E">
      <w:pPr>
        <w:spacing w:line="276" w:lineRule="auto"/>
        <w:ind w:firstLine="627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>- поселковая дорога;</w:t>
      </w:r>
    </w:p>
    <w:p w:rsidR="00231435" w:rsidRPr="00E75EB9" w:rsidRDefault="00231435" w:rsidP="00E5220E">
      <w:pPr>
        <w:spacing w:line="276" w:lineRule="auto"/>
        <w:ind w:firstLine="627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>- главная улица;</w:t>
      </w:r>
    </w:p>
    <w:p w:rsidR="00231435" w:rsidRPr="00E75EB9" w:rsidRDefault="00231435" w:rsidP="00E5220E">
      <w:pPr>
        <w:spacing w:line="276" w:lineRule="auto"/>
        <w:ind w:firstLine="627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>- улица в жилой застройке основная;</w:t>
      </w:r>
    </w:p>
    <w:p w:rsidR="00231435" w:rsidRPr="00E75EB9" w:rsidRDefault="00231435" w:rsidP="00E5220E">
      <w:pPr>
        <w:spacing w:line="276" w:lineRule="auto"/>
        <w:ind w:firstLine="627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>- улица в жилой застройке второстепенная;</w:t>
      </w:r>
    </w:p>
    <w:p w:rsidR="00231435" w:rsidRPr="00686340" w:rsidRDefault="00231435" w:rsidP="00E5220E">
      <w:pPr>
        <w:spacing w:line="276" w:lineRule="auto"/>
        <w:ind w:firstLine="62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- проезд.</w:t>
      </w:r>
    </w:p>
    <w:p w:rsidR="00231435" w:rsidRPr="00F22506" w:rsidRDefault="00231435" w:rsidP="00E5220E">
      <w:pPr>
        <w:spacing w:line="276" w:lineRule="auto"/>
        <w:ind w:firstLine="53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</w:t>
      </w:r>
      <w:r w:rsidRPr="00CB1E80">
        <w:rPr>
          <w:color w:val="000000"/>
          <w:spacing w:val="-4"/>
        </w:rPr>
        <w:t>Основные показатели проектируемой улично – дорожной сет</w:t>
      </w:r>
      <w:r>
        <w:rPr>
          <w:color w:val="000000"/>
          <w:spacing w:val="-4"/>
        </w:rPr>
        <w:t>и, представлены в таблице 2.11.1</w:t>
      </w:r>
      <w:r w:rsidRPr="00CB1E80">
        <w:rPr>
          <w:color w:val="000000"/>
          <w:spacing w:val="-4"/>
        </w:rPr>
        <w:t>.</w:t>
      </w:r>
    </w:p>
    <w:p w:rsidR="00231435" w:rsidRPr="00F22506" w:rsidRDefault="00231435" w:rsidP="00E5220E">
      <w:pPr>
        <w:spacing w:line="276" w:lineRule="auto"/>
        <w:ind w:firstLine="539"/>
        <w:rPr>
          <w:color w:val="000000"/>
          <w:spacing w:val="-4"/>
        </w:rPr>
      </w:pPr>
      <w:r w:rsidRPr="00F22506">
        <w:rPr>
          <w:color w:val="000000"/>
          <w:spacing w:val="-4"/>
        </w:rPr>
        <w:t xml:space="preserve">Таблица </w:t>
      </w:r>
      <w:r>
        <w:rPr>
          <w:color w:val="000000"/>
          <w:spacing w:val="-4"/>
        </w:rPr>
        <w:t>2</w:t>
      </w:r>
      <w:r w:rsidRPr="00F22506">
        <w:rPr>
          <w:color w:val="000000"/>
          <w:spacing w:val="-4"/>
        </w:rPr>
        <w:t>.</w:t>
      </w:r>
      <w:r>
        <w:rPr>
          <w:color w:val="000000"/>
          <w:spacing w:val="-4"/>
        </w:rPr>
        <w:t>11</w:t>
      </w:r>
      <w:r w:rsidRPr="00F22506">
        <w:rPr>
          <w:color w:val="000000"/>
          <w:spacing w:val="-4"/>
        </w:rPr>
        <w:t>.</w:t>
      </w:r>
      <w:r>
        <w:rPr>
          <w:color w:val="000000"/>
          <w:spacing w:val="-4"/>
        </w:rPr>
        <w:t>1</w:t>
      </w:r>
      <w:r w:rsidRPr="00F22506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 Основные показатели проектируемой улично – дорожной сети.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379"/>
        <w:gridCol w:w="1134"/>
        <w:gridCol w:w="1276"/>
      </w:tblGrid>
      <w:tr w:rsidR="00231435" w:rsidRPr="00F22506" w:rsidTr="00955C2D">
        <w:trPr>
          <w:trHeight w:val="20"/>
          <w:tblHeader/>
        </w:trPr>
        <w:tc>
          <w:tcPr>
            <w:tcW w:w="675" w:type="dxa"/>
            <w:vAlign w:val="center"/>
          </w:tcPr>
          <w:p w:rsidR="00231435" w:rsidRPr="00432DC2" w:rsidRDefault="00231435" w:rsidP="00BF4BE6">
            <w:pPr>
              <w:ind w:hanging="6"/>
              <w:jc w:val="center"/>
              <w:rPr>
                <w:b/>
              </w:rPr>
            </w:pPr>
            <w:r w:rsidRPr="00432DC2">
              <w:rPr>
                <w:b/>
              </w:rPr>
              <w:t xml:space="preserve">№ </w:t>
            </w:r>
          </w:p>
        </w:tc>
        <w:tc>
          <w:tcPr>
            <w:tcW w:w="6379" w:type="dxa"/>
            <w:vAlign w:val="center"/>
          </w:tcPr>
          <w:p w:rsidR="00231435" w:rsidRPr="00432DC2" w:rsidRDefault="00231435" w:rsidP="00BF4BE6">
            <w:pPr>
              <w:ind w:hanging="6"/>
              <w:jc w:val="center"/>
              <w:rPr>
                <w:b/>
              </w:rPr>
            </w:pPr>
            <w:r w:rsidRPr="00432DC2">
              <w:rPr>
                <w:b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231435" w:rsidRPr="00432DC2" w:rsidRDefault="00231435" w:rsidP="00BF4BE6">
            <w:pPr>
              <w:ind w:hanging="6"/>
              <w:jc w:val="center"/>
              <w:rPr>
                <w:b/>
              </w:rPr>
            </w:pPr>
            <w:r w:rsidRPr="00432DC2">
              <w:rPr>
                <w:b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231435" w:rsidRPr="00432DC2" w:rsidRDefault="00231435" w:rsidP="00BF4BE6">
            <w:pPr>
              <w:ind w:hanging="6"/>
              <w:jc w:val="center"/>
              <w:rPr>
                <w:b/>
              </w:rPr>
            </w:pPr>
            <w:r w:rsidRPr="00432DC2">
              <w:rPr>
                <w:b/>
              </w:rPr>
              <w:t>Кол-во</w:t>
            </w:r>
          </w:p>
        </w:tc>
      </w:tr>
      <w:tr w:rsidR="00231435" w:rsidRPr="00F22506" w:rsidTr="00955C2D">
        <w:trPr>
          <w:trHeight w:val="20"/>
        </w:trPr>
        <w:tc>
          <w:tcPr>
            <w:tcW w:w="675" w:type="dxa"/>
            <w:vAlign w:val="center"/>
          </w:tcPr>
          <w:p w:rsidR="00231435" w:rsidRPr="00F22506" w:rsidRDefault="00231435" w:rsidP="00BF4BE6">
            <w:pPr>
              <w:ind w:hanging="6"/>
              <w:jc w:val="center"/>
            </w:pPr>
            <w:r w:rsidRPr="00F22506">
              <w:t>1</w:t>
            </w:r>
          </w:p>
        </w:tc>
        <w:tc>
          <w:tcPr>
            <w:tcW w:w="6379" w:type="dxa"/>
            <w:vAlign w:val="center"/>
          </w:tcPr>
          <w:p w:rsidR="00231435" w:rsidRPr="00F22506" w:rsidRDefault="00231435" w:rsidP="00BF4BE6">
            <w:pPr>
              <w:ind w:hanging="6"/>
            </w:pPr>
            <w:r w:rsidRPr="00F22506">
              <w:t xml:space="preserve">Протяженность </w:t>
            </w:r>
            <w:r>
              <w:t>улично – дорожной сети</w:t>
            </w:r>
            <w:r w:rsidR="00955C2D">
              <w:t xml:space="preserve"> существующей:</w:t>
            </w:r>
            <w:r w:rsidRPr="00F22506">
              <w:t xml:space="preserve"> </w:t>
            </w:r>
          </w:p>
        </w:tc>
        <w:tc>
          <w:tcPr>
            <w:tcW w:w="1134" w:type="dxa"/>
            <w:vAlign w:val="center"/>
          </w:tcPr>
          <w:p w:rsidR="00231435" w:rsidRPr="00F22506" w:rsidRDefault="00231435" w:rsidP="00BF4BE6">
            <w:pPr>
              <w:ind w:hanging="6"/>
              <w:jc w:val="center"/>
            </w:pPr>
            <w:r w:rsidRPr="00F22506">
              <w:t>км</w:t>
            </w:r>
          </w:p>
        </w:tc>
        <w:tc>
          <w:tcPr>
            <w:tcW w:w="1276" w:type="dxa"/>
            <w:vAlign w:val="center"/>
          </w:tcPr>
          <w:p w:rsidR="00231435" w:rsidRPr="00F22506" w:rsidRDefault="006D7587" w:rsidP="006D7587">
            <w:pPr>
              <w:ind w:hanging="6"/>
              <w:jc w:val="center"/>
            </w:pPr>
            <w:r>
              <w:t>3</w:t>
            </w:r>
            <w:r w:rsidR="00231435">
              <w:t>,</w:t>
            </w:r>
            <w:r>
              <w:t>5</w:t>
            </w:r>
          </w:p>
        </w:tc>
      </w:tr>
      <w:tr w:rsidR="00231435" w:rsidRPr="00F22506" w:rsidTr="00955C2D">
        <w:trPr>
          <w:trHeight w:val="20"/>
        </w:trPr>
        <w:tc>
          <w:tcPr>
            <w:tcW w:w="675" w:type="dxa"/>
            <w:vAlign w:val="center"/>
          </w:tcPr>
          <w:p w:rsidR="00231435" w:rsidRPr="00F22506" w:rsidRDefault="00231435" w:rsidP="00BF4BE6">
            <w:pPr>
              <w:ind w:hanging="6"/>
              <w:jc w:val="center"/>
            </w:pPr>
          </w:p>
        </w:tc>
        <w:tc>
          <w:tcPr>
            <w:tcW w:w="6379" w:type="dxa"/>
            <w:vAlign w:val="center"/>
          </w:tcPr>
          <w:p w:rsidR="00231435" w:rsidRPr="00F22506" w:rsidRDefault="00231435" w:rsidP="00BF4BE6">
            <w:pPr>
              <w:ind w:hanging="6"/>
            </w:pPr>
            <w:r w:rsidRPr="00F22506">
              <w:t>В том числе:</w:t>
            </w:r>
          </w:p>
          <w:p w:rsidR="00231435" w:rsidRPr="00F22506" w:rsidRDefault="00231435" w:rsidP="00BF4BE6">
            <w:pPr>
              <w:tabs>
                <w:tab w:val="left" w:pos="176"/>
              </w:tabs>
              <w:rPr>
                <w:color w:val="000000"/>
                <w:spacing w:val="-4"/>
              </w:rPr>
            </w:pPr>
            <w:r w:rsidRPr="00F22506">
              <w:rPr>
                <w:color w:val="000000"/>
                <w:spacing w:val="-4"/>
              </w:rPr>
              <w:t>- поселковая дорога;</w:t>
            </w:r>
          </w:p>
          <w:p w:rsidR="00231435" w:rsidRPr="00F22506" w:rsidRDefault="00231435" w:rsidP="00BF4BE6">
            <w:pPr>
              <w:tabs>
                <w:tab w:val="left" w:pos="176"/>
              </w:tabs>
              <w:rPr>
                <w:color w:val="000000"/>
                <w:spacing w:val="-4"/>
              </w:rPr>
            </w:pPr>
            <w:r w:rsidRPr="00F22506">
              <w:rPr>
                <w:color w:val="000000"/>
                <w:spacing w:val="-4"/>
              </w:rPr>
              <w:t>- главная улица;</w:t>
            </w:r>
          </w:p>
          <w:p w:rsidR="00231435" w:rsidRDefault="00231435" w:rsidP="00BF4BE6">
            <w:pPr>
              <w:tabs>
                <w:tab w:val="left" w:pos="176"/>
              </w:tabs>
              <w:rPr>
                <w:color w:val="000000"/>
                <w:spacing w:val="-4"/>
              </w:rPr>
            </w:pPr>
            <w:r w:rsidRPr="00F22506">
              <w:rPr>
                <w:color w:val="000000"/>
                <w:spacing w:val="-4"/>
              </w:rPr>
              <w:t>- улица в жилой застройке основная;</w:t>
            </w:r>
          </w:p>
          <w:p w:rsidR="00231435" w:rsidRPr="00432DC2" w:rsidRDefault="00231435" w:rsidP="00BF4BE6">
            <w:pPr>
              <w:tabs>
                <w:tab w:val="left" w:pos="176"/>
              </w:tabs>
              <w:rPr>
                <w:color w:val="000000"/>
                <w:spacing w:val="-4"/>
              </w:rPr>
            </w:pPr>
            <w:r w:rsidRPr="00F22506">
              <w:rPr>
                <w:color w:val="000000"/>
                <w:spacing w:val="-4"/>
              </w:rPr>
              <w:t xml:space="preserve"> - улица в жилой застройке второстепенная;</w:t>
            </w:r>
          </w:p>
        </w:tc>
        <w:tc>
          <w:tcPr>
            <w:tcW w:w="1134" w:type="dxa"/>
            <w:vAlign w:val="center"/>
          </w:tcPr>
          <w:p w:rsidR="00231435" w:rsidRPr="00F22506" w:rsidRDefault="00231435" w:rsidP="00BF4BE6">
            <w:pPr>
              <w:ind w:hanging="6"/>
              <w:jc w:val="center"/>
            </w:pPr>
          </w:p>
          <w:p w:rsidR="00231435" w:rsidRPr="00F22506" w:rsidRDefault="00231435" w:rsidP="00BF4BE6">
            <w:pPr>
              <w:ind w:hanging="6"/>
              <w:jc w:val="center"/>
            </w:pPr>
            <w:r w:rsidRPr="00F22506">
              <w:t>км</w:t>
            </w:r>
          </w:p>
          <w:p w:rsidR="00231435" w:rsidRPr="00F22506" w:rsidRDefault="00231435" w:rsidP="00BF4BE6">
            <w:pPr>
              <w:ind w:hanging="6"/>
              <w:jc w:val="center"/>
            </w:pPr>
            <w:r w:rsidRPr="00F22506">
              <w:t>км</w:t>
            </w:r>
          </w:p>
          <w:p w:rsidR="00231435" w:rsidRPr="00F22506" w:rsidRDefault="00231435" w:rsidP="00BF4BE6">
            <w:pPr>
              <w:ind w:hanging="6"/>
              <w:jc w:val="center"/>
            </w:pPr>
            <w:r w:rsidRPr="00F22506">
              <w:t>км</w:t>
            </w:r>
          </w:p>
          <w:p w:rsidR="00231435" w:rsidRPr="00F22506" w:rsidRDefault="00231435" w:rsidP="00BF4BE6">
            <w:pPr>
              <w:ind w:hanging="6"/>
              <w:jc w:val="center"/>
            </w:pPr>
            <w:r w:rsidRPr="00F22506">
              <w:t>км</w:t>
            </w:r>
          </w:p>
        </w:tc>
        <w:tc>
          <w:tcPr>
            <w:tcW w:w="1276" w:type="dxa"/>
            <w:vAlign w:val="center"/>
          </w:tcPr>
          <w:p w:rsidR="00231435" w:rsidRPr="00F22506" w:rsidRDefault="00231435" w:rsidP="00BF4BE6">
            <w:pPr>
              <w:ind w:hanging="6"/>
              <w:jc w:val="center"/>
            </w:pPr>
          </w:p>
          <w:p w:rsidR="00231435" w:rsidRPr="00F22506" w:rsidRDefault="00231435" w:rsidP="00BF4BE6">
            <w:pPr>
              <w:ind w:hanging="6"/>
              <w:jc w:val="center"/>
            </w:pPr>
          </w:p>
          <w:p w:rsidR="00231435" w:rsidRPr="00F22506" w:rsidRDefault="006D7587" w:rsidP="00BF4BE6">
            <w:pPr>
              <w:ind w:hanging="6"/>
              <w:jc w:val="center"/>
            </w:pPr>
            <w:r>
              <w:t>1,2</w:t>
            </w:r>
          </w:p>
          <w:p w:rsidR="00231435" w:rsidRPr="00F22506" w:rsidRDefault="006D7587" w:rsidP="00BF4BE6">
            <w:pPr>
              <w:ind w:hanging="6"/>
              <w:jc w:val="center"/>
            </w:pPr>
            <w:r>
              <w:t>2</w:t>
            </w:r>
            <w:r w:rsidR="00231435">
              <w:t>,</w:t>
            </w:r>
            <w:r>
              <w:t>3</w:t>
            </w:r>
          </w:p>
          <w:p w:rsidR="00231435" w:rsidRPr="00F22506" w:rsidRDefault="00231435" w:rsidP="00BF4BE6">
            <w:pPr>
              <w:ind w:hanging="6"/>
            </w:pPr>
          </w:p>
        </w:tc>
      </w:tr>
      <w:tr w:rsidR="00955C2D" w:rsidRPr="00F22506" w:rsidTr="00955C2D">
        <w:trPr>
          <w:trHeight w:val="20"/>
        </w:trPr>
        <w:tc>
          <w:tcPr>
            <w:tcW w:w="675" w:type="dxa"/>
            <w:vAlign w:val="center"/>
          </w:tcPr>
          <w:p w:rsidR="00955C2D" w:rsidRPr="00F22506" w:rsidRDefault="00955C2D" w:rsidP="00BF4BE6">
            <w:pPr>
              <w:ind w:hanging="6"/>
              <w:jc w:val="center"/>
            </w:pPr>
            <w:r>
              <w:t>2</w:t>
            </w:r>
          </w:p>
        </w:tc>
        <w:tc>
          <w:tcPr>
            <w:tcW w:w="6379" w:type="dxa"/>
            <w:vAlign w:val="center"/>
          </w:tcPr>
          <w:p w:rsidR="00955C2D" w:rsidRPr="00F22506" w:rsidRDefault="00955C2D" w:rsidP="00955C2D">
            <w:pPr>
              <w:ind w:hanging="6"/>
            </w:pPr>
            <w:r w:rsidRPr="00F22506">
              <w:t xml:space="preserve">Протяженность </w:t>
            </w:r>
            <w:r>
              <w:t>улично – дорожной сети планируемой:</w:t>
            </w:r>
            <w:r w:rsidRPr="00F22506">
              <w:t xml:space="preserve"> </w:t>
            </w:r>
          </w:p>
        </w:tc>
        <w:tc>
          <w:tcPr>
            <w:tcW w:w="1134" w:type="dxa"/>
            <w:vAlign w:val="center"/>
          </w:tcPr>
          <w:p w:rsidR="00955C2D" w:rsidRPr="00F22506" w:rsidRDefault="00955C2D" w:rsidP="00BF4BE6">
            <w:pPr>
              <w:ind w:hanging="6"/>
              <w:jc w:val="center"/>
            </w:pPr>
            <w:r>
              <w:t>км</w:t>
            </w:r>
          </w:p>
        </w:tc>
        <w:tc>
          <w:tcPr>
            <w:tcW w:w="1276" w:type="dxa"/>
            <w:vAlign w:val="center"/>
          </w:tcPr>
          <w:p w:rsidR="00955C2D" w:rsidRPr="00F22506" w:rsidRDefault="00955C2D" w:rsidP="00BF4BE6">
            <w:pPr>
              <w:ind w:hanging="6"/>
              <w:jc w:val="center"/>
            </w:pPr>
            <w:r>
              <w:t>1,6</w:t>
            </w:r>
          </w:p>
        </w:tc>
      </w:tr>
      <w:tr w:rsidR="00955C2D" w:rsidRPr="00F22506" w:rsidTr="00955C2D">
        <w:trPr>
          <w:trHeight w:val="20"/>
        </w:trPr>
        <w:tc>
          <w:tcPr>
            <w:tcW w:w="675" w:type="dxa"/>
            <w:vAlign w:val="center"/>
          </w:tcPr>
          <w:p w:rsidR="00955C2D" w:rsidRDefault="00955C2D" w:rsidP="00BF4BE6">
            <w:pPr>
              <w:ind w:hanging="6"/>
              <w:jc w:val="center"/>
            </w:pPr>
          </w:p>
        </w:tc>
        <w:tc>
          <w:tcPr>
            <w:tcW w:w="6379" w:type="dxa"/>
            <w:vAlign w:val="center"/>
          </w:tcPr>
          <w:p w:rsidR="00955C2D" w:rsidRPr="00F22506" w:rsidRDefault="00955C2D" w:rsidP="00BF4BE6">
            <w:pPr>
              <w:ind w:hanging="6"/>
            </w:pPr>
            <w:r w:rsidRPr="00F22506">
              <w:t>В том числе:</w:t>
            </w:r>
          </w:p>
          <w:p w:rsidR="00955C2D" w:rsidRPr="00F22506" w:rsidRDefault="00955C2D" w:rsidP="00BF4BE6">
            <w:pPr>
              <w:tabs>
                <w:tab w:val="left" w:pos="176"/>
              </w:tabs>
              <w:rPr>
                <w:color w:val="000000"/>
                <w:spacing w:val="-4"/>
              </w:rPr>
            </w:pPr>
            <w:r w:rsidRPr="00F22506">
              <w:rPr>
                <w:color w:val="000000"/>
                <w:spacing w:val="-4"/>
              </w:rPr>
              <w:t>- поселковая дорога;</w:t>
            </w:r>
          </w:p>
          <w:p w:rsidR="00955C2D" w:rsidRPr="00F22506" w:rsidRDefault="00955C2D" w:rsidP="00BF4BE6">
            <w:pPr>
              <w:tabs>
                <w:tab w:val="left" w:pos="176"/>
              </w:tabs>
              <w:rPr>
                <w:color w:val="000000"/>
                <w:spacing w:val="-4"/>
              </w:rPr>
            </w:pPr>
            <w:r w:rsidRPr="00F22506">
              <w:rPr>
                <w:color w:val="000000"/>
                <w:spacing w:val="-4"/>
              </w:rPr>
              <w:t>- главная улица</w:t>
            </w:r>
            <w:r>
              <w:rPr>
                <w:color w:val="000000"/>
                <w:spacing w:val="-4"/>
              </w:rPr>
              <w:t xml:space="preserve"> (ул. Заречная)</w:t>
            </w:r>
            <w:r w:rsidRPr="00F22506">
              <w:rPr>
                <w:color w:val="000000"/>
                <w:spacing w:val="-4"/>
              </w:rPr>
              <w:t>;</w:t>
            </w:r>
          </w:p>
          <w:p w:rsidR="00955C2D" w:rsidRDefault="00955C2D" w:rsidP="00BF4BE6">
            <w:pPr>
              <w:tabs>
                <w:tab w:val="left" w:pos="176"/>
              </w:tabs>
              <w:rPr>
                <w:color w:val="000000"/>
                <w:spacing w:val="-4"/>
              </w:rPr>
            </w:pPr>
            <w:r w:rsidRPr="00F22506">
              <w:rPr>
                <w:color w:val="000000"/>
                <w:spacing w:val="-4"/>
              </w:rPr>
              <w:t>- улица в жилой застройке основная</w:t>
            </w:r>
            <w:r>
              <w:rPr>
                <w:color w:val="000000"/>
                <w:spacing w:val="-4"/>
              </w:rPr>
              <w:t xml:space="preserve"> (ул. Пионерская)</w:t>
            </w:r>
            <w:r w:rsidRPr="00F22506">
              <w:rPr>
                <w:color w:val="000000"/>
                <w:spacing w:val="-4"/>
              </w:rPr>
              <w:t>;</w:t>
            </w:r>
          </w:p>
          <w:p w:rsidR="00955C2D" w:rsidRPr="00432DC2" w:rsidRDefault="00955C2D" w:rsidP="00BF4BE6">
            <w:pPr>
              <w:tabs>
                <w:tab w:val="left" w:pos="176"/>
              </w:tabs>
              <w:rPr>
                <w:color w:val="000000"/>
                <w:spacing w:val="-4"/>
              </w:rPr>
            </w:pPr>
            <w:r w:rsidRPr="00F22506">
              <w:rPr>
                <w:color w:val="000000"/>
                <w:spacing w:val="-4"/>
              </w:rPr>
              <w:t xml:space="preserve"> - улица в жилой застройке второстепенная</w:t>
            </w:r>
            <w:r>
              <w:rPr>
                <w:color w:val="000000"/>
                <w:spacing w:val="-4"/>
              </w:rPr>
              <w:t xml:space="preserve"> (ул. Береговая)</w:t>
            </w:r>
            <w:r w:rsidRPr="00F22506">
              <w:rPr>
                <w:color w:val="000000"/>
                <w:spacing w:val="-4"/>
              </w:rPr>
              <w:t>;</w:t>
            </w:r>
          </w:p>
        </w:tc>
        <w:tc>
          <w:tcPr>
            <w:tcW w:w="1134" w:type="dxa"/>
            <w:vAlign w:val="center"/>
          </w:tcPr>
          <w:p w:rsidR="00955C2D" w:rsidRDefault="00955C2D" w:rsidP="00955C2D">
            <w:pPr>
              <w:ind w:hanging="6"/>
              <w:jc w:val="center"/>
            </w:pPr>
          </w:p>
          <w:p w:rsidR="00955C2D" w:rsidRPr="00F22506" w:rsidRDefault="00955C2D" w:rsidP="00955C2D">
            <w:pPr>
              <w:ind w:hanging="6"/>
              <w:jc w:val="center"/>
            </w:pPr>
            <w:r w:rsidRPr="00F22506">
              <w:t>км</w:t>
            </w:r>
          </w:p>
          <w:p w:rsidR="00955C2D" w:rsidRPr="00F22506" w:rsidRDefault="00955C2D" w:rsidP="00955C2D">
            <w:pPr>
              <w:ind w:hanging="6"/>
              <w:jc w:val="center"/>
            </w:pPr>
            <w:r w:rsidRPr="00F22506">
              <w:t>км</w:t>
            </w:r>
          </w:p>
          <w:p w:rsidR="00955C2D" w:rsidRPr="00F22506" w:rsidRDefault="00955C2D" w:rsidP="00955C2D">
            <w:pPr>
              <w:ind w:hanging="6"/>
              <w:jc w:val="center"/>
            </w:pPr>
            <w:r w:rsidRPr="00F22506">
              <w:t>км</w:t>
            </w:r>
          </w:p>
          <w:p w:rsidR="00955C2D" w:rsidRPr="00F22506" w:rsidRDefault="00955C2D" w:rsidP="00955C2D">
            <w:pPr>
              <w:ind w:hanging="6"/>
              <w:jc w:val="center"/>
            </w:pPr>
            <w:r w:rsidRPr="00F22506">
              <w:t>км</w:t>
            </w:r>
          </w:p>
        </w:tc>
        <w:tc>
          <w:tcPr>
            <w:tcW w:w="1276" w:type="dxa"/>
            <w:vAlign w:val="center"/>
          </w:tcPr>
          <w:p w:rsidR="00955C2D" w:rsidRDefault="00955C2D" w:rsidP="00BF4BE6">
            <w:pPr>
              <w:ind w:hanging="6"/>
              <w:jc w:val="center"/>
            </w:pPr>
          </w:p>
          <w:p w:rsidR="00955C2D" w:rsidRDefault="00955C2D" w:rsidP="00BF4BE6">
            <w:pPr>
              <w:ind w:hanging="6"/>
              <w:jc w:val="center"/>
            </w:pPr>
          </w:p>
          <w:p w:rsidR="00955C2D" w:rsidRDefault="00955C2D" w:rsidP="00BF4BE6">
            <w:pPr>
              <w:ind w:hanging="6"/>
              <w:jc w:val="center"/>
            </w:pPr>
            <w:r>
              <w:t>0,6</w:t>
            </w:r>
          </w:p>
          <w:p w:rsidR="00955C2D" w:rsidRDefault="00955C2D" w:rsidP="00BF4BE6">
            <w:pPr>
              <w:ind w:hanging="6"/>
              <w:jc w:val="center"/>
            </w:pPr>
            <w:r>
              <w:t>0,5</w:t>
            </w:r>
          </w:p>
          <w:p w:rsidR="00955C2D" w:rsidRPr="00F22506" w:rsidRDefault="00955C2D" w:rsidP="00BF4BE6">
            <w:pPr>
              <w:ind w:hanging="6"/>
              <w:jc w:val="center"/>
            </w:pPr>
            <w:r>
              <w:t>0,5</w:t>
            </w:r>
          </w:p>
        </w:tc>
      </w:tr>
    </w:tbl>
    <w:p w:rsidR="00E5220E" w:rsidRDefault="00231435" w:rsidP="00E5220E">
      <w:pPr>
        <w:shd w:val="clear" w:color="auto" w:fill="FFFFFF"/>
        <w:spacing w:before="53" w:line="276" w:lineRule="auto"/>
        <w:ind w:right="76" w:firstLine="567"/>
        <w:jc w:val="both"/>
        <w:rPr>
          <w:color w:val="000000"/>
          <w:spacing w:val="-4"/>
        </w:rPr>
      </w:pPr>
      <w:r w:rsidRPr="00F22506">
        <w:rPr>
          <w:color w:val="000000"/>
          <w:spacing w:val="-4"/>
        </w:rPr>
        <w:t>При определении категории улицы были учтены следующие факторы: положение ул</w:t>
      </w:r>
      <w:r w:rsidRPr="00F22506">
        <w:rPr>
          <w:color w:val="000000"/>
          <w:spacing w:val="-4"/>
        </w:rPr>
        <w:t>и</w:t>
      </w:r>
      <w:r w:rsidRPr="00F22506">
        <w:rPr>
          <w:color w:val="000000"/>
          <w:spacing w:val="-4"/>
        </w:rPr>
        <w:t>цы в транспортной схеме, наличие застройки и точек тяготения транспортных потоков, п</w:t>
      </w:r>
      <w:r w:rsidRPr="00F22506">
        <w:rPr>
          <w:color w:val="000000"/>
          <w:spacing w:val="-4"/>
        </w:rPr>
        <w:t>о</w:t>
      </w:r>
      <w:r w:rsidRPr="00F22506">
        <w:rPr>
          <w:color w:val="000000"/>
          <w:spacing w:val="-4"/>
        </w:rPr>
        <w:t xml:space="preserve">ложение магистральных инженерных сетей.  </w:t>
      </w:r>
    </w:p>
    <w:p w:rsidR="00231435" w:rsidRDefault="00231435" w:rsidP="00E5220E">
      <w:pPr>
        <w:shd w:val="clear" w:color="auto" w:fill="FFFFFF"/>
        <w:spacing w:before="53" w:line="276" w:lineRule="auto"/>
        <w:ind w:right="76"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По состоянию на 01 января 2016 г., по ряду объективных причин, мероприятия в части развития улично – дорожной </w:t>
      </w:r>
      <w:proofErr w:type="gramStart"/>
      <w:r>
        <w:rPr>
          <w:color w:val="000000"/>
          <w:spacing w:val="-4"/>
        </w:rPr>
        <w:t>сети,  предусмотренные генеральным планом не реализованы</w:t>
      </w:r>
      <w:proofErr w:type="gramEnd"/>
      <w:r>
        <w:rPr>
          <w:color w:val="000000"/>
          <w:spacing w:val="-4"/>
        </w:rPr>
        <w:t>.</w:t>
      </w:r>
    </w:p>
    <w:p w:rsidR="009D1A9A" w:rsidRPr="00E5220E" w:rsidRDefault="00F40F1F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40" w:name="_Toc444611862"/>
      <w:r w:rsidRPr="00E5220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2.12 Оценка</w:t>
      </w:r>
      <w:r w:rsidR="009D1A9A" w:rsidRPr="00E5220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нормативно-правовой базы, необходимой для функционирования и ра</w:t>
      </w:r>
      <w:r w:rsidR="009D1A9A" w:rsidRPr="00E5220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з</w:t>
      </w:r>
      <w:r w:rsidR="009D1A9A" w:rsidRPr="00E5220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вития трансп</w:t>
      </w:r>
      <w:r w:rsidRPr="00E5220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ортной инфраструктуры поселения</w:t>
      </w:r>
      <w:bookmarkEnd w:id="40"/>
    </w:p>
    <w:p w:rsidR="006D14A8" w:rsidRPr="00E5220E" w:rsidRDefault="006D14A8" w:rsidP="00E5220E">
      <w:pPr>
        <w:spacing w:line="276" w:lineRule="auto"/>
        <w:rPr>
          <w:sz w:val="16"/>
          <w:szCs w:val="16"/>
        </w:rPr>
      </w:pPr>
    </w:p>
    <w:p w:rsidR="00E5220E" w:rsidRDefault="00E5220E" w:rsidP="00E5220E">
      <w:pPr>
        <w:spacing w:after="120" w:line="276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E5220E" w:rsidRPr="00C440BE" w:rsidRDefault="00E5220E" w:rsidP="00E5220E">
      <w:pPr>
        <w:pStyle w:val="a5"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eastAsiaTheme="minorHAnsi"/>
          <w:lang w:eastAsia="en-US"/>
        </w:rPr>
      </w:pPr>
      <w:r w:rsidRPr="00C440BE">
        <w:rPr>
          <w:rFonts w:eastAsiaTheme="minorHAnsi"/>
          <w:lang w:eastAsia="en-US"/>
        </w:rPr>
        <w:t>Градостроительный кодекс Российской Федерации от 29.12.2004 № 190-ФЗ (ред. от 30.12.2015) (с изм. и доп., вступ. в силу с 10.01.2016);</w:t>
      </w:r>
    </w:p>
    <w:p w:rsidR="00E5220E" w:rsidRPr="00C440BE" w:rsidRDefault="00E5220E" w:rsidP="00E5220E">
      <w:pPr>
        <w:pStyle w:val="a5"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eastAsiaTheme="minorHAnsi"/>
          <w:lang w:eastAsia="en-US"/>
        </w:rPr>
      </w:pPr>
      <w:r w:rsidRPr="00C440BE">
        <w:rPr>
          <w:rFonts w:eastAsiaTheme="minorHAnsi"/>
          <w:lang w:eastAsia="en-US"/>
        </w:rPr>
        <w:lastRenderedPageBreak/>
        <w:t>Воздушный кодекс Российской Федерации от 19.03.1997 № 60-ФЗ (ред. от 13.07.2015) (с изм. и доп., вступ. в силу с 24.07.2015)</w:t>
      </w:r>
      <w:r>
        <w:rPr>
          <w:rFonts w:eastAsiaTheme="minorHAnsi"/>
          <w:lang w:eastAsia="en-US"/>
        </w:rPr>
        <w:t>;</w:t>
      </w:r>
    </w:p>
    <w:p w:rsidR="00E5220E" w:rsidRPr="00C440BE" w:rsidRDefault="00E5220E" w:rsidP="00E5220E">
      <w:pPr>
        <w:pStyle w:val="a5"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eastAsiaTheme="minorHAnsi"/>
          <w:lang w:eastAsia="en-US"/>
        </w:rPr>
      </w:pPr>
      <w:r w:rsidRPr="00C440BE">
        <w:rPr>
          <w:rFonts w:eastAsiaTheme="minorHAnsi"/>
          <w:lang w:eastAsia="en-US"/>
        </w:rPr>
        <w:t>Федеральный закон от 08.11.2007 № 257-ФЗ (ред. от 15.02.2016) «Об автомобильных дорогах и о дорожной деятельности в Российской Федерации и о внесении измен</w:t>
      </w:r>
      <w:r w:rsidRPr="00C440BE">
        <w:rPr>
          <w:rFonts w:eastAsiaTheme="minorHAnsi"/>
          <w:lang w:eastAsia="en-US"/>
        </w:rPr>
        <w:t>е</w:t>
      </w:r>
      <w:r w:rsidRPr="00C440BE">
        <w:rPr>
          <w:rFonts w:eastAsiaTheme="minorHAnsi"/>
          <w:lang w:eastAsia="en-US"/>
        </w:rPr>
        <w:t>ний в отдельные законодательные акты Российской Федерации»;</w:t>
      </w:r>
    </w:p>
    <w:p w:rsidR="00E5220E" w:rsidRPr="00C440BE" w:rsidRDefault="00E5220E" w:rsidP="00E5220E">
      <w:pPr>
        <w:pStyle w:val="a5"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eastAsiaTheme="minorHAnsi"/>
          <w:lang w:eastAsia="en-US"/>
        </w:rPr>
      </w:pPr>
      <w:r w:rsidRPr="00C440BE">
        <w:rPr>
          <w:rFonts w:eastAsiaTheme="minorHAnsi"/>
          <w:lang w:eastAsia="en-US"/>
        </w:rPr>
        <w:t>Федеральный закон от 10.12.1995 № 196-ФЗ (ред. от 28.11.2015) «О безопасности дорожного движения» (с изм. и доп., вступ. в силу с 15.01.2016);</w:t>
      </w:r>
    </w:p>
    <w:p w:rsidR="00E5220E" w:rsidRPr="00C440BE" w:rsidRDefault="00E5220E" w:rsidP="00E5220E">
      <w:pPr>
        <w:pStyle w:val="a5"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eastAsiaTheme="minorHAnsi"/>
          <w:lang w:eastAsia="en-US"/>
        </w:rPr>
      </w:pPr>
      <w:r w:rsidRPr="00C440BE">
        <w:rPr>
          <w:rFonts w:eastAsiaTheme="minorHAnsi"/>
          <w:lang w:eastAsia="en-US"/>
        </w:rPr>
        <w:t>Федеральный закон от 10.01.2003 № 17-ФЗ (ред. от 13.07.2015) «О железнодорожном транспорте в Российской Федерации» (с изм. и доп., вступ. в силу с 13.08.2015);</w:t>
      </w:r>
    </w:p>
    <w:p w:rsidR="00E5220E" w:rsidRPr="00C440BE" w:rsidRDefault="00E5220E" w:rsidP="00E5220E">
      <w:pPr>
        <w:pStyle w:val="a5"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eastAsiaTheme="minorHAnsi"/>
          <w:lang w:eastAsia="en-US"/>
        </w:rPr>
      </w:pPr>
      <w:r w:rsidRPr="00C440BE">
        <w:rPr>
          <w:rFonts w:eastAsiaTheme="minorHAnsi"/>
          <w:lang w:eastAsia="en-US"/>
        </w:rPr>
        <w:t>Постановление Правительства РФ от 23.10.1993 № 1090 (ред. от 21.01.2016) «О Пр</w:t>
      </w:r>
      <w:r w:rsidRPr="00C440BE">
        <w:rPr>
          <w:rFonts w:eastAsiaTheme="minorHAnsi"/>
          <w:lang w:eastAsia="en-US"/>
        </w:rPr>
        <w:t>а</w:t>
      </w:r>
      <w:r w:rsidRPr="00C440BE">
        <w:rPr>
          <w:rFonts w:eastAsiaTheme="minorHAnsi"/>
          <w:lang w:eastAsia="en-US"/>
        </w:rPr>
        <w:t>вилах дорожного движения»;</w:t>
      </w:r>
    </w:p>
    <w:p w:rsidR="00E5220E" w:rsidRPr="00C440BE" w:rsidRDefault="00E5220E" w:rsidP="00E5220E">
      <w:pPr>
        <w:pStyle w:val="a5"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eastAsiaTheme="minorHAnsi"/>
          <w:lang w:eastAsia="en-US"/>
        </w:rPr>
      </w:pPr>
      <w:r w:rsidRPr="00C440BE">
        <w:rPr>
          <w:rFonts w:eastAsiaTheme="minorHAnsi"/>
          <w:lang w:eastAsia="en-US"/>
        </w:rPr>
        <w:t>Постановление Правительства РФ от 25.12.2015 № 1440 «Об утверждении требов</w:t>
      </w:r>
      <w:r w:rsidRPr="00C440BE">
        <w:rPr>
          <w:rFonts w:eastAsiaTheme="minorHAnsi"/>
          <w:lang w:eastAsia="en-US"/>
        </w:rPr>
        <w:t>а</w:t>
      </w:r>
      <w:r w:rsidRPr="00C440BE">
        <w:rPr>
          <w:rFonts w:eastAsiaTheme="minorHAnsi"/>
          <w:lang w:eastAsia="en-US"/>
        </w:rPr>
        <w:t>ний к программам комплексного развития транспортной инфраструктуры поселений, городских округов»;</w:t>
      </w:r>
    </w:p>
    <w:p w:rsidR="00E5220E" w:rsidRPr="00C440BE" w:rsidRDefault="00E5220E" w:rsidP="00E5220E">
      <w:pPr>
        <w:pStyle w:val="a5"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eastAsiaTheme="minorHAnsi"/>
          <w:lang w:eastAsia="en-US"/>
        </w:rPr>
      </w:pPr>
      <w:r w:rsidRPr="00C440BE">
        <w:rPr>
          <w:rFonts w:eastAsiaTheme="minorHAnsi"/>
          <w:lang w:eastAsia="en-US"/>
        </w:rPr>
        <w:t>Постановление Главного государственного санитарного врача РФ от 25.09.2007 № 74 Санитарные правила СанПиН 2.2.1/2.1.1.1200-03 «Санитарно-защитные зоны и санитарная классификация предприятий, сооружений и иных объектов»;</w:t>
      </w:r>
    </w:p>
    <w:p w:rsidR="00E5220E" w:rsidRDefault="00E5220E" w:rsidP="00E5220E">
      <w:pPr>
        <w:pStyle w:val="a5"/>
        <w:numPr>
          <w:ilvl w:val="0"/>
          <w:numId w:val="8"/>
        </w:numPr>
        <w:spacing w:after="120" w:line="276" w:lineRule="auto"/>
        <w:ind w:left="567" w:hanging="567"/>
        <w:jc w:val="both"/>
        <w:rPr>
          <w:rFonts w:eastAsiaTheme="minorHAnsi"/>
          <w:lang w:eastAsia="en-US"/>
        </w:rPr>
      </w:pPr>
      <w:r w:rsidRPr="00C440BE">
        <w:rPr>
          <w:rFonts w:eastAsiaTheme="minorHAnsi"/>
          <w:lang w:eastAsia="en-US"/>
        </w:rPr>
        <w:t xml:space="preserve">Генеральный план, </w:t>
      </w:r>
      <w:r>
        <w:rPr>
          <w:rFonts w:eastAsiaTheme="minorHAnsi"/>
          <w:lang w:eastAsia="en-US"/>
        </w:rPr>
        <w:t>Краснопахаревского сельского поселения Городищенского м</w:t>
      </w:r>
      <w:r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ниципального района Волгоградской области</w:t>
      </w:r>
      <w:r w:rsidRPr="00C440BE">
        <w:rPr>
          <w:rFonts w:eastAsiaTheme="minorHAnsi"/>
          <w:lang w:eastAsia="en-US"/>
        </w:rPr>
        <w:t xml:space="preserve">, Утвержден решением </w:t>
      </w:r>
      <w:r>
        <w:rPr>
          <w:rFonts w:eastAsiaTheme="minorHAnsi"/>
          <w:lang w:eastAsia="en-US"/>
        </w:rPr>
        <w:t>Совета депут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тов Краснопахаревского сельского поселения  №7/1 от 30 декабря 2013</w:t>
      </w:r>
      <w:r w:rsidRPr="00C440BE">
        <w:rPr>
          <w:rFonts w:eastAsiaTheme="minorHAnsi"/>
          <w:lang w:eastAsia="en-US"/>
        </w:rPr>
        <w:t xml:space="preserve"> года.</w:t>
      </w:r>
    </w:p>
    <w:p w:rsidR="00E5220E" w:rsidRDefault="00E5220E" w:rsidP="00E5220E">
      <w:pPr>
        <w:pStyle w:val="a5"/>
        <w:spacing w:after="120" w:line="276" w:lineRule="auto"/>
        <w:ind w:left="0" w:firstLine="567"/>
        <w:jc w:val="both"/>
        <w:rPr>
          <w:rFonts w:eastAsiaTheme="minorHAnsi"/>
          <w:lang w:eastAsia="en-US"/>
        </w:rPr>
      </w:pPr>
      <w:r w:rsidRPr="00C440BE">
        <w:rPr>
          <w:rFonts w:eastAsiaTheme="minorHAnsi"/>
          <w:lang w:eastAsia="en-US"/>
        </w:rPr>
        <w:t>Таким образом, следует отметить, что на федеральном и региональном уровне но</w:t>
      </w:r>
      <w:r w:rsidRPr="00C440BE">
        <w:rPr>
          <w:rFonts w:eastAsiaTheme="minorHAnsi"/>
          <w:lang w:eastAsia="en-US"/>
        </w:rPr>
        <w:t>р</w:t>
      </w:r>
      <w:r w:rsidRPr="00C440BE">
        <w:rPr>
          <w:rFonts w:eastAsiaTheme="minorHAnsi"/>
          <w:lang w:eastAsia="en-US"/>
        </w:rPr>
        <w:t>мативно-правовая база необходимая для функционирования и развития транспортной и</w:t>
      </w:r>
      <w:r w:rsidRPr="00C440BE">
        <w:rPr>
          <w:rFonts w:eastAsiaTheme="minorHAnsi"/>
          <w:lang w:eastAsia="en-US"/>
        </w:rPr>
        <w:t>н</w:t>
      </w:r>
      <w:r w:rsidRPr="00C440BE">
        <w:rPr>
          <w:rFonts w:eastAsiaTheme="minorHAnsi"/>
          <w:lang w:eastAsia="en-US"/>
        </w:rPr>
        <w:t>фраструктуры сформирована.</w:t>
      </w:r>
    </w:p>
    <w:p w:rsidR="00E5220E" w:rsidRDefault="00E5220E" w:rsidP="00E5220E">
      <w:pPr>
        <w:pStyle w:val="a5"/>
        <w:spacing w:after="120" w:line="276" w:lineRule="auto"/>
        <w:ind w:left="0" w:firstLine="567"/>
        <w:jc w:val="both"/>
        <w:rPr>
          <w:rFonts w:eastAsiaTheme="minorHAnsi"/>
          <w:lang w:eastAsia="en-US"/>
        </w:rPr>
      </w:pPr>
      <w:r w:rsidRPr="00994B83">
        <w:rPr>
          <w:rFonts w:eastAsiaTheme="minorHAnsi"/>
          <w:lang w:eastAsia="en-US"/>
        </w:rPr>
        <w:t xml:space="preserve">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Федерации» №456-ФЗ от 29 декабря 2014 года, </w:t>
      </w:r>
      <w:r>
        <w:rPr>
          <w:rFonts w:eastAsiaTheme="minorHAnsi"/>
          <w:lang w:eastAsia="en-US"/>
        </w:rPr>
        <w:t>необходимо разработать и утвердить</w:t>
      </w:r>
      <w:r w:rsidRPr="00A77998">
        <w:rPr>
          <w:rFonts w:eastAsiaTheme="minorHAnsi"/>
          <w:lang w:eastAsia="en-US"/>
        </w:rPr>
        <w:t xml:space="preserve"> </w:t>
      </w:r>
      <w:r w:rsidRPr="00994B83">
        <w:rPr>
          <w:rFonts w:eastAsiaTheme="minorHAnsi"/>
          <w:lang w:eastAsia="en-US"/>
        </w:rPr>
        <w:t>программ</w:t>
      </w:r>
      <w:r>
        <w:rPr>
          <w:rFonts w:eastAsiaTheme="minorHAnsi"/>
          <w:lang w:eastAsia="en-US"/>
        </w:rPr>
        <w:t>у</w:t>
      </w:r>
      <w:r w:rsidRPr="00994B83">
        <w:rPr>
          <w:rFonts w:eastAsiaTheme="minorHAnsi"/>
          <w:lang w:eastAsia="en-US"/>
        </w:rPr>
        <w:t xml:space="preserve"> комплексного развития транспортной инфраструктуры </w:t>
      </w:r>
      <w:r>
        <w:rPr>
          <w:rFonts w:eastAsiaTheme="minorHAnsi"/>
          <w:lang w:eastAsia="en-US"/>
        </w:rPr>
        <w:t>поселения</w:t>
      </w:r>
      <w:r w:rsidRPr="00994B83">
        <w:rPr>
          <w:rFonts w:eastAsiaTheme="minorHAnsi"/>
          <w:lang w:eastAsia="en-US"/>
        </w:rPr>
        <w:t>.</w:t>
      </w:r>
    </w:p>
    <w:p w:rsidR="00E5220E" w:rsidRDefault="00E5220E" w:rsidP="00E5220E">
      <w:pPr>
        <w:spacing w:after="120" w:line="276" w:lineRule="auto"/>
        <w:ind w:firstLine="567"/>
        <w:jc w:val="both"/>
        <w:rPr>
          <w:rFonts w:eastAsiaTheme="minorHAnsi"/>
          <w:lang w:eastAsia="en-US"/>
        </w:rPr>
      </w:pPr>
      <w:proofErr w:type="gramStart"/>
      <w:r w:rsidRPr="00994B83">
        <w:rPr>
          <w:rFonts w:eastAsiaTheme="minorHAnsi"/>
          <w:lang w:eastAsia="en-US"/>
        </w:rPr>
        <w:t>В соответствии с Федеральным законом «Об общих принципах местного самоупра</w:t>
      </w:r>
      <w:r w:rsidRPr="00994B83">
        <w:rPr>
          <w:rFonts w:eastAsiaTheme="minorHAnsi"/>
          <w:lang w:eastAsia="en-US"/>
        </w:rPr>
        <w:t>в</w:t>
      </w:r>
      <w:r w:rsidRPr="00994B83">
        <w:rPr>
          <w:rFonts w:eastAsiaTheme="minorHAnsi"/>
          <w:lang w:eastAsia="en-US"/>
        </w:rPr>
        <w:t>ления в Российской Федерации» №131-ФЗ от 6 октября 2003 года (в ред. от 15.02.2016 г.), а также п. 8 статьи 8 «Градостроительного кодекса Российской Федерации» №190-ФЗ от 29 декабря 2004 года (в ред. 30.12.2015 г.), разработка и утверждение программ комплек</w:t>
      </w:r>
      <w:r w:rsidRPr="00994B83">
        <w:rPr>
          <w:rFonts w:eastAsiaTheme="minorHAnsi"/>
          <w:lang w:eastAsia="en-US"/>
        </w:rPr>
        <w:t>с</w:t>
      </w:r>
      <w:r w:rsidRPr="00994B83">
        <w:rPr>
          <w:rFonts w:eastAsiaTheme="minorHAnsi"/>
          <w:lang w:eastAsia="en-US"/>
        </w:rPr>
        <w:t>ного развития транспортной инфраструктуры поселений, городских округов, требования к которым устанавливаются Правительством</w:t>
      </w:r>
      <w:proofErr w:type="gramEnd"/>
      <w:r w:rsidRPr="00994B83">
        <w:rPr>
          <w:rFonts w:eastAsiaTheme="minorHAnsi"/>
          <w:lang w:eastAsia="en-US"/>
        </w:rPr>
        <w:t xml:space="preserve"> Российской Федерации входит в состав по</w:t>
      </w:r>
      <w:r w:rsidRPr="00994B83">
        <w:rPr>
          <w:rFonts w:eastAsiaTheme="minorHAnsi"/>
          <w:lang w:eastAsia="en-US"/>
        </w:rPr>
        <w:t>л</w:t>
      </w:r>
      <w:r w:rsidRPr="00994B83">
        <w:rPr>
          <w:rFonts w:eastAsiaTheme="minorHAnsi"/>
          <w:lang w:eastAsia="en-US"/>
        </w:rPr>
        <w:t>номочий о</w:t>
      </w:r>
      <w:r>
        <w:rPr>
          <w:rFonts w:eastAsiaTheme="minorHAnsi"/>
          <w:lang w:eastAsia="en-US"/>
        </w:rPr>
        <w:t>рганов местного самоуправления.</w:t>
      </w:r>
    </w:p>
    <w:p w:rsidR="00E5220E" w:rsidRDefault="00E5220E" w:rsidP="00E5220E">
      <w:pPr>
        <w:spacing w:after="120" w:line="276" w:lineRule="auto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 соответствии с п. 27 статьи 1 «Градостроительного кодекса Российской Федер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ции» №190-ФЗ от 29 декабря 2004 года (в ред. 30.12.2015 г.) </w:t>
      </w:r>
      <w:r w:rsidRPr="003622F4">
        <w:rPr>
          <w:rFonts w:eastAsiaTheme="minorHAnsi"/>
          <w:u w:val="single"/>
          <w:lang w:eastAsia="en-US"/>
        </w:rPr>
        <w:t>программы комплексного развития транспортной инфраструктуры поселения, городского округа</w:t>
      </w:r>
      <w:r w:rsidRPr="003622F4">
        <w:rPr>
          <w:rFonts w:eastAsiaTheme="minorHAnsi"/>
          <w:lang w:eastAsia="en-US"/>
        </w:rPr>
        <w:t xml:space="preserve"> - документы, уст</w:t>
      </w:r>
      <w:r w:rsidRPr="003622F4">
        <w:rPr>
          <w:rFonts w:eastAsiaTheme="minorHAnsi"/>
          <w:lang w:eastAsia="en-US"/>
        </w:rPr>
        <w:t>а</w:t>
      </w:r>
      <w:r w:rsidRPr="003622F4">
        <w:rPr>
          <w:rFonts w:eastAsiaTheme="minorHAnsi"/>
          <w:lang w:eastAsia="en-US"/>
        </w:rPr>
        <w:t>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</w:t>
      </w:r>
      <w:r w:rsidRPr="003622F4">
        <w:rPr>
          <w:rFonts w:eastAsiaTheme="minorHAnsi"/>
          <w:lang w:eastAsia="en-US"/>
        </w:rPr>
        <w:t>а</w:t>
      </w:r>
      <w:r w:rsidRPr="003622F4">
        <w:rPr>
          <w:rFonts w:eastAsiaTheme="minorHAnsi"/>
          <w:lang w:eastAsia="en-US"/>
        </w:rPr>
        <w:t>тегией социально-экономического развития муниципального образования и планом мер</w:t>
      </w:r>
      <w:r w:rsidRPr="003622F4">
        <w:rPr>
          <w:rFonts w:eastAsiaTheme="minorHAnsi"/>
          <w:lang w:eastAsia="en-US"/>
        </w:rPr>
        <w:t>о</w:t>
      </w:r>
      <w:r w:rsidRPr="003622F4">
        <w:rPr>
          <w:rFonts w:eastAsiaTheme="minorHAnsi"/>
          <w:lang w:eastAsia="en-US"/>
        </w:rPr>
        <w:t>приятий</w:t>
      </w:r>
      <w:proofErr w:type="gramEnd"/>
      <w:r w:rsidRPr="003622F4">
        <w:rPr>
          <w:rFonts w:eastAsiaTheme="minorHAnsi"/>
          <w:lang w:eastAsia="en-US"/>
        </w:rPr>
        <w:t xml:space="preserve">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</w:t>
      </w:r>
      <w:r w:rsidRPr="003622F4">
        <w:rPr>
          <w:rFonts w:eastAsiaTheme="minorHAnsi"/>
          <w:lang w:eastAsia="en-US"/>
        </w:rPr>
        <w:t>о</w:t>
      </w:r>
      <w:r w:rsidRPr="003622F4">
        <w:rPr>
          <w:rFonts w:eastAsiaTheme="minorHAnsi"/>
          <w:lang w:eastAsia="en-US"/>
        </w:rPr>
        <w:t xml:space="preserve">го социально-экономического развития муниципального образования, инвестиционными программами субъектов естественных монополий в области транспорта. </w:t>
      </w:r>
    </w:p>
    <w:p w:rsidR="00E5220E" w:rsidRDefault="00E5220E" w:rsidP="00E5220E">
      <w:p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Theme="minorHAnsi"/>
          <w:u w:val="single"/>
          <w:lang w:eastAsia="en-US"/>
        </w:rPr>
        <w:lastRenderedPageBreak/>
        <w:t xml:space="preserve">         </w:t>
      </w:r>
      <w:r w:rsidRPr="003622F4">
        <w:rPr>
          <w:rFonts w:eastAsiaTheme="minorHAnsi"/>
          <w:u w:val="single"/>
          <w:lang w:eastAsia="en-US"/>
        </w:rPr>
        <w:t>Программы комплексного развития транспортной инфраструктуры поселения, г</w:t>
      </w:r>
      <w:r w:rsidRPr="003622F4">
        <w:rPr>
          <w:rFonts w:eastAsiaTheme="minorHAnsi"/>
          <w:u w:val="single"/>
          <w:lang w:eastAsia="en-US"/>
        </w:rPr>
        <w:t>о</w:t>
      </w:r>
      <w:r w:rsidRPr="003622F4">
        <w:rPr>
          <w:rFonts w:eastAsiaTheme="minorHAnsi"/>
          <w:u w:val="single"/>
          <w:lang w:eastAsia="en-US"/>
        </w:rPr>
        <w:t>родского округа</w:t>
      </w:r>
      <w:r w:rsidRPr="003622F4">
        <w:rPr>
          <w:rFonts w:eastAsiaTheme="minorHAnsi"/>
          <w:lang w:eastAsia="en-US"/>
        </w:rPr>
        <w:t xml:space="preserve"> должны обеспечивать сбалансированное, перспективное развитие тран</w:t>
      </w:r>
      <w:r w:rsidRPr="003622F4">
        <w:rPr>
          <w:rFonts w:eastAsiaTheme="minorHAnsi"/>
          <w:lang w:eastAsia="en-US"/>
        </w:rPr>
        <w:t>с</w:t>
      </w:r>
      <w:r w:rsidRPr="003622F4">
        <w:rPr>
          <w:rFonts w:eastAsiaTheme="minorHAnsi"/>
          <w:lang w:eastAsia="en-US"/>
        </w:rPr>
        <w:t>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</w:t>
      </w:r>
    </w:p>
    <w:p w:rsidR="00E5220E" w:rsidRPr="00E75EB9" w:rsidRDefault="00E5220E" w:rsidP="00E5220E">
      <w:pPr>
        <w:shd w:val="clear" w:color="auto" w:fill="FFFFFF"/>
        <w:spacing w:before="53" w:line="276" w:lineRule="auto"/>
        <w:ind w:right="76" w:firstLine="709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>Программа позволит обеспечить:</w:t>
      </w:r>
    </w:p>
    <w:p w:rsidR="00E5220E" w:rsidRPr="00E75EB9" w:rsidRDefault="00E5220E" w:rsidP="00E5220E">
      <w:pPr>
        <w:shd w:val="clear" w:color="auto" w:fill="FFFFFF"/>
        <w:spacing w:before="53" w:line="276" w:lineRule="auto"/>
        <w:ind w:right="76" w:firstLine="709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</w:t>
      </w:r>
      <w:r w:rsidRPr="00E75EB9">
        <w:rPr>
          <w:color w:val="000000"/>
          <w:spacing w:val="-4"/>
        </w:rPr>
        <w:t>и</w:t>
      </w:r>
      <w:r w:rsidRPr="00E75EB9">
        <w:rPr>
          <w:color w:val="000000"/>
          <w:spacing w:val="-4"/>
        </w:rPr>
        <w:t>ческую деятельность;</w:t>
      </w:r>
    </w:p>
    <w:p w:rsidR="00E5220E" w:rsidRPr="00E75EB9" w:rsidRDefault="00E5220E" w:rsidP="00E5220E">
      <w:pPr>
        <w:shd w:val="clear" w:color="auto" w:fill="FFFFFF"/>
        <w:spacing w:before="53" w:line="276" w:lineRule="auto"/>
        <w:ind w:right="76" w:firstLine="709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</w:t>
      </w:r>
      <w:r w:rsidRPr="00E75EB9">
        <w:rPr>
          <w:color w:val="000000"/>
          <w:spacing w:val="-4"/>
        </w:rPr>
        <w:t>о</w:t>
      </w:r>
      <w:r w:rsidRPr="00E75EB9">
        <w:rPr>
          <w:color w:val="000000"/>
          <w:spacing w:val="-4"/>
        </w:rPr>
        <w:t>вания;</w:t>
      </w:r>
    </w:p>
    <w:p w:rsidR="00E5220E" w:rsidRPr="00E75EB9" w:rsidRDefault="00E5220E" w:rsidP="00E5220E">
      <w:pPr>
        <w:shd w:val="clear" w:color="auto" w:fill="FFFFFF"/>
        <w:spacing w:before="53" w:line="276" w:lineRule="auto"/>
        <w:ind w:right="76" w:firstLine="709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</w:t>
      </w:r>
    </w:p>
    <w:p w:rsidR="00E5220E" w:rsidRPr="00E75EB9" w:rsidRDefault="00E5220E" w:rsidP="00E5220E">
      <w:pPr>
        <w:shd w:val="clear" w:color="auto" w:fill="FFFFFF"/>
        <w:spacing w:before="53" w:line="276" w:lineRule="auto"/>
        <w:ind w:right="76" w:firstLine="709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>г) развитие транспортной инфраструктуры, сбалансированное с градостроительной деятельностью;</w:t>
      </w:r>
    </w:p>
    <w:p w:rsidR="00E5220E" w:rsidRPr="00E75EB9" w:rsidRDefault="00E5220E" w:rsidP="00E5220E">
      <w:pPr>
        <w:shd w:val="clear" w:color="auto" w:fill="FFFFFF"/>
        <w:spacing w:before="53" w:line="276" w:lineRule="auto"/>
        <w:ind w:right="76" w:firstLine="709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>д) условия для управления транспортным спросом;</w:t>
      </w:r>
    </w:p>
    <w:p w:rsidR="00E5220E" w:rsidRPr="00E75EB9" w:rsidRDefault="00E5220E" w:rsidP="00E5220E">
      <w:pPr>
        <w:shd w:val="clear" w:color="auto" w:fill="FFFFFF"/>
        <w:spacing w:before="53" w:line="276" w:lineRule="auto"/>
        <w:ind w:right="76" w:firstLine="709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</w:t>
      </w:r>
      <w:r w:rsidRPr="00E75EB9">
        <w:rPr>
          <w:color w:val="000000"/>
          <w:spacing w:val="-4"/>
        </w:rPr>
        <w:t>н</w:t>
      </w:r>
      <w:r w:rsidRPr="00E75EB9">
        <w:rPr>
          <w:color w:val="000000"/>
          <w:spacing w:val="-4"/>
        </w:rPr>
        <w:t>ной деятельности;</w:t>
      </w:r>
    </w:p>
    <w:p w:rsidR="00E5220E" w:rsidRPr="00E75EB9" w:rsidRDefault="00E5220E" w:rsidP="00E5220E">
      <w:pPr>
        <w:shd w:val="clear" w:color="auto" w:fill="FFFFFF"/>
        <w:spacing w:before="53" w:line="276" w:lineRule="auto"/>
        <w:ind w:right="76" w:firstLine="709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>з) условия для пешеходного и велосипедного передвижения населения;</w:t>
      </w:r>
    </w:p>
    <w:p w:rsidR="00E5220E" w:rsidRDefault="00E5220E" w:rsidP="00E5220E">
      <w:pPr>
        <w:shd w:val="clear" w:color="auto" w:fill="FFFFFF"/>
        <w:spacing w:before="53" w:line="276" w:lineRule="auto"/>
        <w:ind w:right="76" w:firstLine="709"/>
        <w:jc w:val="both"/>
        <w:rPr>
          <w:color w:val="000000"/>
          <w:spacing w:val="-4"/>
        </w:rPr>
      </w:pPr>
      <w:r w:rsidRPr="00E75EB9">
        <w:rPr>
          <w:color w:val="000000"/>
          <w:spacing w:val="-4"/>
        </w:rPr>
        <w:t>и) эффективность функционирования действующ</w:t>
      </w:r>
      <w:r>
        <w:rPr>
          <w:color w:val="000000"/>
          <w:spacing w:val="-4"/>
        </w:rPr>
        <w:t>ей транспортной инфраструктуры.</w:t>
      </w:r>
    </w:p>
    <w:p w:rsidR="009D1A9A" w:rsidRPr="005C4F04" w:rsidRDefault="00F40F1F" w:rsidP="009954EA">
      <w:pPr>
        <w:pStyle w:val="1"/>
        <w:spacing w:line="276" w:lineRule="auto"/>
        <w:jc w:val="both"/>
        <w:rPr>
          <w:b/>
          <w:color w:val="auto"/>
          <w:sz w:val="24"/>
          <w:szCs w:val="24"/>
          <w:lang w:bidi="ru-RU"/>
        </w:rPr>
      </w:pPr>
      <w:bookmarkStart w:id="41" w:name="_Toc444611863"/>
      <w:r w:rsidRPr="005C4F04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2.13 Оценка</w:t>
      </w:r>
      <w:r w:rsidR="009D1A9A" w:rsidRPr="005C4F04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финансирования транспортной инфраструктуры</w:t>
      </w:r>
      <w:bookmarkEnd w:id="41"/>
    </w:p>
    <w:p w:rsidR="006D14A8" w:rsidRPr="005C4F04" w:rsidRDefault="006D14A8" w:rsidP="009954EA">
      <w:pPr>
        <w:spacing w:line="276" w:lineRule="auto"/>
        <w:rPr>
          <w:sz w:val="16"/>
          <w:szCs w:val="16"/>
        </w:rPr>
      </w:pPr>
    </w:p>
    <w:p w:rsidR="005C4F04" w:rsidRPr="007D0AF3" w:rsidRDefault="005C4F04" w:rsidP="009954EA">
      <w:pPr>
        <w:shd w:val="clear" w:color="auto" w:fill="FFFFFF"/>
        <w:spacing w:before="53" w:line="276" w:lineRule="auto"/>
        <w:ind w:right="76" w:firstLine="567"/>
        <w:jc w:val="both"/>
        <w:rPr>
          <w:color w:val="000000"/>
          <w:spacing w:val="-4"/>
        </w:rPr>
      </w:pPr>
      <w:r w:rsidRPr="007D0AF3">
        <w:rPr>
          <w:color w:val="000000"/>
          <w:spacing w:val="-4"/>
        </w:rPr>
        <w:t>Финансирование работ по содержанию и ремонту улично – дорожной сети посел</w:t>
      </w:r>
      <w:r>
        <w:rPr>
          <w:color w:val="000000"/>
          <w:spacing w:val="-4"/>
        </w:rPr>
        <w:t>ения</w:t>
      </w:r>
      <w:r w:rsidRPr="007D0AF3">
        <w:rPr>
          <w:color w:val="000000"/>
          <w:spacing w:val="-4"/>
        </w:rPr>
        <w:t xml:space="preserve">, из муниципального бюджета и </w:t>
      </w:r>
      <w:r>
        <w:rPr>
          <w:color w:val="000000"/>
          <w:spacing w:val="-4"/>
        </w:rPr>
        <w:t xml:space="preserve">областного бюджета. </w:t>
      </w:r>
      <w:r w:rsidRPr="007D0AF3">
        <w:rPr>
          <w:color w:val="000000"/>
          <w:spacing w:val="-4"/>
        </w:rPr>
        <w:t>В таблице 2.13.1., представлены данные по объемам финансирования мероприятий по содержанию и ремонту улично – дорожной сети посел</w:t>
      </w:r>
      <w:r>
        <w:rPr>
          <w:color w:val="000000"/>
          <w:spacing w:val="-4"/>
        </w:rPr>
        <w:t>ения</w:t>
      </w:r>
      <w:r w:rsidRPr="007D0AF3">
        <w:rPr>
          <w:color w:val="000000"/>
          <w:spacing w:val="-4"/>
        </w:rPr>
        <w:t>.</w:t>
      </w:r>
    </w:p>
    <w:p w:rsidR="005C4F04" w:rsidRDefault="005C4F04" w:rsidP="005C4F04">
      <w:pPr>
        <w:shd w:val="clear" w:color="auto" w:fill="FFFFFF"/>
        <w:spacing w:before="53" w:line="360" w:lineRule="auto"/>
        <w:ind w:right="76" w:firstLine="567"/>
        <w:jc w:val="both"/>
        <w:rPr>
          <w:color w:val="000000"/>
          <w:spacing w:val="-4"/>
        </w:rPr>
      </w:pPr>
      <w:r w:rsidRPr="007D0AF3">
        <w:rPr>
          <w:color w:val="000000"/>
          <w:spacing w:val="-4"/>
        </w:rPr>
        <w:t xml:space="preserve">Таблица 2.13.1. Объем финансирования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1276"/>
      </w:tblGrid>
      <w:tr w:rsidR="005C4F04" w:rsidTr="005C4F04">
        <w:tc>
          <w:tcPr>
            <w:tcW w:w="675" w:type="dxa"/>
          </w:tcPr>
          <w:p w:rsidR="005C4F04" w:rsidRDefault="005C4F04" w:rsidP="005C4F04">
            <w:pPr>
              <w:spacing w:before="53"/>
              <w:ind w:right="76"/>
              <w:jc w:val="both"/>
              <w:rPr>
                <w:color w:val="000000"/>
                <w:spacing w:val="-4"/>
              </w:rPr>
            </w:pPr>
            <w:r w:rsidRPr="00B9066E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9066E">
              <w:rPr>
                <w:b/>
                <w:bCs/>
                <w:color w:val="000000"/>
              </w:rPr>
              <w:t>п</w:t>
            </w:r>
            <w:proofErr w:type="gramEnd"/>
            <w:r w:rsidRPr="00B9066E">
              <w:rPr>
                <w:b/>
                <w:bCs/>
                <w:color w:val="000000"/>
              </w:rPr>
              <w:t>/п</w:t>
            </w:r>
          </w:p>
        </w:tc>
        <w:tc>
          <w:tcPr>
            <w:tcW w:w="3119" w:type="dxa"/>
          </w:tcPr>
          <w:p w:rsidR="005C4F04" w:rsidRDefault="005C4F04" w:rsidP="005C4F04">
            <w:pPr>
              <w:spacing w:before="53"/>
              <w:ind w:right="76"/>
              <w:jc w:val="both"/>
              <w:rPr>
                <w:color w:val="000000"/>
                <w:spacing w:val="-4"/>
              </w:rPr>
            </w:pPr>
            <w:r w:rsidRPr="00B9066E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992" w:type="dxa"/>
          </w:tcPr>
          <w:p w:rsidR="005C4F04" w:rsidRDefault="005C4F04" w:rsidP="005C4F04">
            <w:pPr>
              <w:spacing w:before="53"/>
              <w:ind w:right="76"/>
              <w:jc w:val="both"/>
              <w:rPr>
                <w:color w:val="000000"/>
                <w:spacing w:val="-4"/>
              </w:rPr>
            </w:pPr>
            <w:r w:rsidRPr="00B9066E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</w:tcPr>
          <w:p w:rsidR="005C4F04" w:rsidRDefault="005C4F04" w:rsidP="005C4F04">
            <w:pPr>
              <w:spacing w:before="53"/>
              <w:ind w:right="76"/>
              <w:jc w:val="both"/>
              <w:rPr>
                <w:color w:val="000000"/>
                <w:spacing w:val="-4"/>
              </w:rPr>
            </w:pPr>
            <w:r w:rsidRPr="00B9066E">
              <w:rPr>
                <w:b/>
                <w:bCs/>
                <w:color w:val="000000"/>
              </w:rPr>
              <w:t>2016 (план)</w:t>
            </w:r>
          </w:p>
        </w:tc>
      </w:tr>
      <w:tr w:rsidR="005C4F04" w:rsidTr="005C4F04">
        <w:tc>
          <w:tcPr>
            <w:tcW w:w="675" w:type="dxa"/>
          </w:tcPr>
          <w:p w:rsidR="005C4F04" w:rsidRDefault="005C4F04" w:rsidP="005C4F04">
            <w:pPr>
              <w:spacing w:before="53"/>
              <w:ind w:right="76"/>
              <w:jc w:val="both"/>
              <w:rPr>
                <w:color w:val="000000"/>
                <w:spacing w:val="-4"/>
              </w:rPr>
            </w:pPr>
            <w:r>
              <w:rPr>
                <w:b/>
                <w:bCs/>
                <w:color w:val="000000"/>
              </w:rPr>
              <w:t>1</w:t>
            </w:r>
            <w:r w:rsidRPr="00B9066E">
              <w:rPr>
                <w:b/>
                <w:bCs/>
                <w:color w:val="000000"/>
              </w:rPr>
              <w:t>.</w:t>
            </w:r>
          </w:p>
        </w:tc>
        <w:tc>
          <w:tcPr>
            <w:tcW w:w="3119" w:type="dxa"/>
          </w:tcPr>
          <w:p w:rsidR="005C4F04" w:rsidRDefault="005C4F04" w:rsidP="005C4F04">
            <w:pPr>
              <w:spacing w:before="53"/>
              <w:ind w:right="76"/>
              <w:jc w:val="both"/>
              <w:rPr>
                <w:color w:val="000000"/>
                <w:spacing w:val="-4"/>
              </w:rPr>
            </w:pPr>
            <w:r w:rsidRPr="00B9066E">
              <w:rPr>
                <w:b/>
                <w:bCs/>
                <w:color w:val="000000"/>
              </w:rPr>
              <w:t>Ремонт дорог</w:t>
            </w:r>
          </w:p>
        </w:tc>
        <w:tc>
          <w:tcPr>
            <w:tcW w:w="992" w:type="dxa"/>
          </w:tcPr>
          <w:p w:rsidR="005C4F04" w:rsidRDefault="005C4F04" w:rsidP="005C4F04">
            <w:pPr>
              <w:spacing w:before="53"/>
              <w:ind w:right="76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</w:t>
            </w:r>
          </w:p>
        </w:tc>
        <w:tc>
          <w:tcPr>
            <w:tcW w:w="1276" w:type="dxa"/>
          </w:tcPr>
          <w:p w:rsidR="005C4F04" w:rsidRDefault="005C4F04" w:rsidP="005C4F04">
            <w:pPr>
              <w:spacing w:before="53"/>
              <w:ind w:right="76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</w:t>
            </w:r>
          </w:p>
        </w:tc>
      </w:tr>
      <w:tr w:rsidR="005C4F04" w:rsidTr="005C4F04">
        <w:tc>
          <w:tcPr>
            <w:tcW w:w="675" w:type="dxa"/>
          </w:tcPr>
          <w:p w:rsidR="005C4F04" w:rsidRDefault="005C4F04" w:rsidP="005C4F04">
            <w:pPr>
              <w:spacing w:before="53"/>
              <w:ind w:right="76"/>
              <w:jc w:val="both"/>
              <w:rPr>
                <w:color w:val="000000"/>
                <w:spacing w:val="-4"/>
              </w:rPr>
            </w:pPr>
            <w:r>
              <w:rPr>
                <w:bCs/>
                <w:color w:val="000000"/>
              </w:rPr>
              <w:t>1</w:t>
            </w:r>
            <w:r w:rsidRPr="00432DC2">
              <w:rPr>
                <w:bCs/>
                <w:color w:val="000000"/>
              </w:rPr>
              <w:t>.1.</w:t>
            </w:r>
          </w:p>
        </w:tc>
        <w:tc>
          <w:tcPr>
            <w:tcW w:w="3119" w:type="dxa"/>
          </w:tcPr>
          <w:p w:rsidR="005C4F04" w:rsidRDefault="005C4F04" w:rsidP="005C4F04">
            <w:pPr>
              <w:spacing w:before="53"/>
              <w:ind w:right="76"/>
              <w:jc w:val="both"/>
              <w:rPr>
                <w:color w:val="000000"/>
                <w:spacing w:val="-4"/>
              </w:rPr>
            </w:pPr>
            <w:r w:rsidRPr="00B9066E">
              <w:rPr>
                <w:color w:val="000000"/>
              </w:rPr>
              <w:t xml:space="preserve">в т. ч. </w:t>
            </w:r>
            <w:r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</w:tcPr>
          <w:p w:rsidR="005C4F04" w:rsidRDefault="005C4F04" w:rsidP="005C4F04">
            <w:pPr>
              <w:spacing w:before="53"/>
              <w:ind w:right="76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</w:t>
            </w:r>
          </w:p>
        </w:tc>
        <w:tc>
          <w:tcPr>
            <w:tcW w:w="1276" w:type="dxa"/>
          </w:tcPr>
          <w:p w:rsidR="005C4F04" w:rsidRDefault="005C4F04" w:rsidP="005C4F04">
            <w:pPr>
              <w:spacing w:before="53"/>
              <w:ind w:right="76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</w:t>
            </w:r>
          </w:p>
        </w:tc>
      </w:tr>
      <w:tr w:rsidR="005C4F04" w:rsidTr="005C4F04">
        <w:tc>
          <w:tcPr>
            <w:tcW w:w="675" w:type="dxa"/>
          </w:tcPr>
          <w:p w:rsidR="005C4F04" w:rsidRDefault="005C4F04" w:rsidP="005C4F04">
            <w:pPr>
              <w:spacing w:before="53"/>
              <w:ind w:right="76"/>
              <w:jc w:val="both"/>
              <w:rPr>
                <w:color w:val="000000"/>
                <w:spacing w:val="-4"/>
              </w:rPr>
            </w:pPr>
            <w:r>
              <w:rPr>
                <w:bCs/>
                <w:color w:val="000000"/>
              </w:rPr>
              <w:t>1</w:t>
            </w:r>
            <w:r w:rsidRPr="00432DC2">
              <w:rPr>
                <w:bCs/>
                <w:color w:val="000000"/>
              </w:rPr>
              <w:t>.2.</w:t>
            </w:r>
          </w:p>
        </w:tc>
        <w:tc>
          <w:tcPr>
            <w:tcW w:w="3119" w:type="dxa"/>
          </w:tcPr>
          <w:p w:rsidR="005C4F04" w:rsidRDefault="005C4F04" w:rsidP="005C4F04">
            <w:pPr>
              <w:spacing w:before="53"/>
              <w:ind w:right="76"/>
              <w:jc w:val="both"/>
              <w:rPr>
                <w:color w:val="000000"/>
                <w:spacing w:val="-4"/>
              </w:rPr>
            </w:pPr>
            <w:r w:rsidRPr="00B9066E">
              <w:rPr>
                <w:color w:val="000000"/>
              </w:rPr>
              <w:t xml:space="preserve">в т. ч. Бюджет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992" w:type="dxa"/>
          </w:tcPr>
          <w:p w:rsidR="005C4F04" w:rsidRDefault="005C4F04" w:rsidP="005C4F04">
            <w:pPr>
              <w:spacing w:before="53"/>
              <w:ind w:right="76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</w:t>
            </w:r>
          </w:p>
        </w:tc>
        <w:tc>
          <w:tcPr>
            <w:tcW w:w="1276" w:type="dxa"/>
          </w:tcPr>
          <w:p w:rsidR="005C4F04" w:rsidRDefault="005C4F04" w:rsidP="005C4F04">
            <w:pPr>
              <w:spacing w:before="53"/>
              <w:ind w:right="76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</w:t>
            </w:r>
          </w:p>
        </w:tc>
      </w:tr>
    </w:tbl>
    <w:p w:rsidR="006E1497" w:rsidRPr="006E1497" w:rsidRDefault="006E1497" w:rsidP="009954EA">
      <w:pPr>
        <w:shd w:val="clear" w:color="auto" w:fill="FFFFFF"/>
        <w:spacing w:before="53" w:line="276" w:lineRule="auto"/>
        <w:ind w:right="76" w:firstLine="567"/>
        <w:jc w:val="both"/>
        <w:rPr>
          <w:color w:val="000000"/>
          <w:spacing w:val="-4"/>
          <w:sz w:val="16"/>
          <w:szCs w:val="16"/>
        </w:rPr>
      </w:pPr>
    </w:p>
    <w:p w:rsidR="005C4F04" w:rsidRPr="007D0AF3" w:rsidRDefault="005C4F04" w:rsidP="009954EA">
      <w:pPr>
        <w:shd w:val="clear" w:color="auto" w:fill="FFFFFF"/>
        <w:spacing w:before="53" w:line="276" w:lineRule="auto"/>
        <w:ind w:right="76" w:firstLine="567"/>
        <w:jc w:val="both"/>
        <w:rPr>
          <w:color w:val="000000"/>
          <w:spacing w:val="-4"/>
        </w:rPr>
      </w:pPr>
      <w:r w:rsidRPr="007D0AF3">
        <w:rPr>
          <w:color w:val="000000"/>
          <w:spacing w:val="-4"/>
        </w:rPr>
        <w:t>Содержание</w:t>
      </w:r>
      <w:r>
        <w:rPr>
          <w:color w:val="000000"/>
          <w:spacing w:val="-4"/>
        </w:rPr>
        <w:t xml:space="preserve"> </w:t>
      </w:r>
      <w:r w:rsidRPr="007D0AF3">
        <w:rPr>
          <w:color w:val="000000"/>
          <w:spacing w:val="-4"/>
        </w:rPr>
        <w:t xml:space="preserve"> муниципальных дорог </w:t>
      </w:r>
      <w:r>
        <w:rPr>
          <w:color w:val="000000"/>
          <w:spacing w:val="-4"/>
        </w:rPr>
        <w:t xml:space="preserve">осуществляется по договорам с организациями и частными лицами </w:t>
      </w:r>
      <w:r w:rsidRPr="007D0AF3">
        <w:rPr>
          <w:color w:val="000000"/>
          <w:spacing w:val="-4"/>
        </w:rPr>
        <w:t>в объёме выделенных денежных средств</w:t>
      </w:r>
      <w:r>
        <w:rPr>
          <w:color w:val="000000"/>
          <w:spacing w:val="-4"/>
        </w:rPr>
        <w:t xml:space="preserve"> дорожного фонда сельского п</w:t>
      </w:r>
      <w:r>
        <w:rPr>
          <w:color w:val="000000"/>
          <w:spacing w:val="-4"/>
        </w:rPr>
        <w:t>о</w:t>
      </w:r>
      <w:r>
        <w:rPr>
          <w:color w:val="000000"/>
          <w:spacing w:val="-4"/>
        </w:rPr>
        <w:t>селения</w:t>
      </w:r>
      <w:r w:rsidRPr="007D0AF3">
        <w:rPr>
          <w:color w:val="000000"/>
          <w:spacing w:val="-4"/>
        </w:rPr>
        <w:t>.</w:t>
      </w:r>
    </w:p>
    <w:p w:rsidR="009D1A9A" w:rsidRPr="005C4F04" w:rsidRDefault="009D1A9A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42" w:name="_Toc444611864"/>
      <w:r w:rsidRPr="005C4F04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 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42"/>
    </w:p>
    <w:p w:rsidR="009D1A9A" w:rsidRPr="005C4F04" w:rsidRDefault="00F40F1F" w:rsidP="00F40F1F">
      <w:pPr>
        <w:pStyle w:val="1"/>
        <w:jc w:val="both"/>
        <w:rPr>
          <w:b/>
          <w:color w:val="auto"/>
          <w:sz w:val="24"/>
          <w:szCs w:val="24"/>
          <w:lang w:bidi="ru-RU"/>
        </w:rPr>
      </w:pPr>
      <w:bookmarkStart w:id="43" w:name="_Toc444611865"/>
      <w:r w:rsidRPr="005C4F04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3.1 П</w:t>
      </w:r>
      <w:r w:rsidR="009D1A9A" w:rsidRPr="005C4F04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рогноз социально-экономического и градос</w:t>
      </w:r>
      <w:r w:rsidRPr="005C4F04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троительного развития поселения</w:t>
      </w:r>
      <w:bookmarkEnd w:id="43"/>
    </w:p>
    <w:p w:rsidR="006D14A8" w:rsidRPr="00AF3A87" w:rsidRDefault="006D14A8" w:rsidP="00AF3A87"/>
    <w:p w:rsidR="005C4F04" w:rsidRDefault="005C4F04" w:rsidP="00514464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highlight w:val="white"/>
          <w:lang w:eastAsia="en-US"/>
        </w:rPr>
      </w:pPr>
      <w:bookmarkStart w:id="44" w:name="_Toc444611866"/>
      <w:r>
        <w:rPr>
          <w:rFonts w:eastAsiaTheme="minorHAnsi"/>
          <w:highlight w:val="white"/>
          <w:lang w:eastAsia="en-US"/>
        </w:rPr>
        <w:lastRenderedPageBreak/>
        <w:t>Прогноз изменения численности населения п</w:t>
      </w:r>
      <w:r w:rsidR="00607B63">
        <w:rPr>
          <w:rFonts w:eastAsiaTheme="minorHAnsi"/>
          <w:highlight w:val="white"/>
          <w:lang w:eastAsia="en-US"/>
        </w:rPr>
        <w:t>оселения</w:t>
      </w:r>
      <w:r>
        <w:rPr>
          <w:rFonts w:eastAsiaTheme="minorHAnsi"/>
          <w:highlight w:val="white"/>
          <w:lang w:eastAsia="en-US"/>
        </w:rPr>
        <w:t xml:space="preserve"> представлен в таблице.3.1.1.</w:t>
      </w:r>
    </w:p>
    <w:p w:rsidR="005C4F04" w:rsidRDefault="005C4F04" w:rsidP="00514464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highlight w:val="white"/>
          <w:lang w:eastAsia="en-US"/>
        </w:rPr>
      </w:pPr>
      <w:r>
        <w:rPr>
          <w:rFonts w:eastAsiaTheme="minorHAnsi"/>
          <w:highlight w:val="white"/>
          <w:lang w:eastAsia="en-US"/>
        </w:rPr>
        <w:t>Таблица.3.1.1. Прогноз изменения численности населения п</w:t>
      </w:r>
      <w:r w:rsidR="009954EA">
        <w:rPr>
          <w:rFonts w:eastAsiaTheme="minorHAnsi"/>
          <w:highlight w:val="white"/>
          <w:lang w:eastAsia="en-US"/>
        </w:rPr>
        <w:t>оселения до 2026 года</w:t>
      </w:r>
    </w:p>
    <w:tbl>
      <w:tblPr>
        <w:tblW w:w="9071" w:type="dxa"/>
        <w:jc w:val="center"/>
        <w:tblLayout w:type="fixed"/>
        <w:tblLook w:val="0000" w:firstRow="0" w:lastRow="0" w:firstColumn="0" w:lastColumn="0" w:noHBand="0" w:noVBand="0"/>
      </w:tblPr>
      <w:tblGrid>
        <w:gridCol w:w="434"/>
        <w:gridCol w:w="1456"/>
        <w:gridCol w:w="718"/>
        <w:gridCol w:w="833"/>
        <w:gridCol w:w="709"/>
        <w:gridCol w:w="669"/>
        <w:gridCol w:w="748"/>
        <w:gridCol w:w="709"/>
        <w:gridCol w:w="669"/>
        <w:gridCol w:w="709"/>
        <w:gridCol w:w="709"/>
        <w:gridCol w:w="708"/>
      </w:tblGrid>
      <w:tr w:rsidR="009954EA" w:rsidRPr="009954EA" w:rsidTr="009954EA">
        <w:trPr>
          <w:cantSplit/>
          <w:trHeight w:val="1134"/>
          <w:jc w:val="center"/>
        </w:trPr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54EA" w:rsidRPr="009954EA" w:rsidRDefault="009954EA" w:rsidP="00BF4B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>№</w:t>
            </w:r>
          </w:p>
        </w:tc>
        <w:tc>
          <w:tcPr>
            <w:tcW w:w="14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9954EA" w:rsidRPr="009954EA" w:rsidRDefault="009954EA" w:rsidP="00BF4B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Показат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е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ли</w:t>
            </w:r>
          </w:p>
        </w:tc>
        <w:tc>
          <w:tcPr>
            <w:tcW w:w="7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9954EA" w:rsidRPr="009954EA" w:rsidRDefault="009954EA" w:rsidP="00BF4B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 xml:space="preserve">2017 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год (пр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о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гноз)</w:t>
            </w:r>
          </w:p>
        </w:tc>
        <w:tc>
          <w:tcPr>
            <w:tcW w:w="8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9954EA" w:rsidRPr="009954EA" w:rsidRDefault="009954EA" w:rsidP="00BF4B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</w:pP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 xml:space="preserve">2018 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год (пр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о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гноз)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9954EA" w:rsidRPr="009954EA" w:rsidRDefault="009954EA" w:rsidP="00BF4B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</w:pP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 xml:space="preserve">2019 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год (пр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о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гноз)</w:t>
            </w:r>
          </w:p>
        </w:tc>
        <w:tc>
          <w:tcPr>
            <w:tcW w:w="6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9954EA" w:rsidRPr="009954EA" w:rsidRDefault="009954EA" w:rsidP="00BF4B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</w:pP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 xml:space="preserve">2020 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год (пр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о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гноз)</w:t>
            </w:r>
          </w:p>
        </w:tc>
        <w:tc>
          <w:tcPr>
            <w:tcW w:w="74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9954EA" w:rsidRPr="009954EA" w:rsidRDefault="009954EA" w:rsidP="00BF4B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</w:pP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 xml:space="preserve">2021 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год (пр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о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гноз)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9954EA" w:rsidRPr="009954EA" w:rsidRDefault="009954EA" w:rsidP="00BF4B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</w:pP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 xml:space="preserve">2022 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год (пр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о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гноз)</w:t>
            </w:r>
          </w:p>
        </w:tc>
        <w:tc>
          <w:tcPr>
            <w:tcW w:w="6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9954EA" w:rsidRPr="009954EA" w:rsidRDefault="009954EA" w:rsidP="00BF4B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</w:pP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 xml:space="preserve">2023 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год (пр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о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гноз)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9954EA" w:rsidRPr="009954EA" w:rsidRDefault="009954EA" w:rsidP="00BF4B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</w:pP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 xml:space="preserve">2024 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год (пр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о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гноз)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9954EA" w:rsidRPr="009954EA" w:rsidRDefault="009954EA" w:rsidP="00BF4B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</w:pP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 xml:space="preserve">2025 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год (пр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о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гноз)</w:t>
            </w:r>
          </w:p>
        </w:tc>
        <w:tc>
          <w:tcPr>
            <w:tcW w:w="7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9954EA" w:rsidRPr="009954EA" w:rsidRDefault="009954EA" w:rsidP="00BF4B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</w:pP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 xml:space="preserve">2026 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год (пр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о</w:t>
            </w:r>
            <w:r w:rsidRPr="009954EA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white"/>
                <w:lang w:eastAsia="en-US"/>
              </w:rPr>
              <w:t>гноз)</w:t>
            </w:r>
          </w:p>
        </w:tc>
      </w:tr>
      <w:tr w:rsidR="009954EA" w:rsidRPr="009954EA" w:rsidTr="009954EA">
        <w:trPr>
          <w:trHeight w:val="20"/>
          <w:jc w:val="center"/>
        </w:trPr>
        <w:tc>
          <w:tcPr>
            <w:tcW w:w="4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54EA" w:rsidRPr="009954EA" w:rsidRDefault="009954EA" w:rsidP="00BF4B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954EA">
              <w:rPr>
                <w:rFonts w:eastAsiaTheme="minorHAnsi"/>
                <w:bCs/>
                <w:color w:val="000000"/>
                <w:sz w:val="20"/>
                <w:szCs w:val="20"/>
                <w:highlight w:val="white"/>
                <w:lang w:val="en-US" w:eastAsia="en-US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9954EA" w:rsidRPr="009954EA" w:rsidRDefault="009954EA" w:rsidP="009954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9954EA">
              <w:rPr>
                <w:rFonts w:eastAsiaTheme="minorHAnsi"/>
                <w:bCs/>
                <w:color w:val="000000"/>
                <w:sz w:val="20"/>
                <w:szCs w:val="20"/>
                <w:highlight w:val="white"/>
                <w:lang w:eastAsia="en-US"/>
              </w:rPr>
              <w:t>Общая чи</w:t>
            </w:r>
            <w:r w:rsidRPr="009954EA">
              <w:rPr>
                <w:rFonts w:eastAsiaTheme="minorHAnsi"/>
                <w:bCs/>
                <w:color w:val="000000"/>
                <w:sz w:val="20"/>
                <w:szCs w:val="20"/>
                <w:highlight w:val="white"/>
                <w:lang w:eastAsia="en-US"/>
              </w:rPr>
              <w:t>с</w:t>
            </w:r>
            <w:r w:rsidRPr="009954EA">
              <w:rPr>
                <w:rFonts w:eastAsiaTheme="minorHAnsi"/>
                <w:bCs/>
                <w:color w:val="000000"/>
                <w:sz w:val="20"/>
                <w:szCs w:val="20"/>
                <w:highlight w:val="white"/>
                <w:lang w:eastAsia="en-US"/>
              </w:rPr>
              <w:t xml:space="preserve">ленность населения </w:t>
            </w:r>
          </w:p>
          <w:p w:rsidR="009954EA" w:rsidRPr="009954EA" w:rsidRDefault="009954EA" w:rsidP="009954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54E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х. Красный Пахарь и с</w:t>
            </w:r>
            <w:proofErr w:type="gramStart"/>
            <w:r w:rsidRPr="009954E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 w:rsidRPr="009954E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тудено-Яблоновка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9954EA" w:rsidRPr="009954EA" w:rsidRDefault="009954EA" w:rsidP="00BF4BE6">
            <w:pPr>
              <w:autoSpaceDE w:val="0"/>
              <w:autoSpaceDN w:val="0"/>
              <w:adjustRightInd w:val="0"/>
              <w:ind w:right="-250"/>
              <w:rPr>
                <w:rFonts w:eastAsiaTheme="minorHAnsi"/>
                <w:sz w:val="20"/>
                <w:szCs w:val="20"/>
                <w:lang w:eastAsia="en-US"/>
              </w:rPr>
            </w:pPr>
            <w:r w:rsidRPr="009954EA">
              <w:rPr>
                <w:rFonts w:eastAsiaTheme="minorHAnsi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9954EA" w:rsidRPr="009954EA" w:rsidRDefault="009954EA" w:rsidP="009954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9954E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9954EA" w:rsidRPr="009954EA" w:rsidRDefault="009954EA" w:rsidP="00BF4B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815</w:t>
            </w:r>
            <w:r w:rsidRPr="009954E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9954EA" w:rsidRPr="009954EA" w:rsidRDefault="009954EA" w:rsidP="00BF4B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9954E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817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9954EA" w:rsidRPr="009954EA" w:rsidRDefault="009954EA" w:rsidP="00BF4B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819</w:t>
            </w:r>
            <w:r w:rsidRPr="009954E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9954EA" w:rsidRPr="009954EA" w:rsidRDefault="009954EA" w:rsidP="009954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821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9954EA" w:rsidRPr="009954EA" w:rsidRDefault="009954EA" w:rsidP="00BF4B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823</w:t>
            </w:r>
            <w:r w:rsidRPr="009954E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9954EA" w:rsidRPr="009954EA" w:rsidRDefault="009954EA" w:rsidP="009954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825</w:t>
            </w:r>
            <w:r w:rsidRPr="009954E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9954EA" w:rsidRPr="009954EA" w:rsidRDefault="009954EA" w:rsidP="009954E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827</w:t>
            </w:r>
            <w:r w:rsidRPr="009954E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9954EA" w:rsidRPr="009954EA" w:rsidRDefault="009954EA" w:rsidP="00BF4BE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830</w:t>
            </w:r>
            <w:r w:rsidRPr="009954EA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9954EA" w:rsidRDefault="005C4F04" w:rsidP="0051446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bCs/>
          <w:highlight w:val="white"/>
          <w:lang w:eastAsia="en-US"/>
        </w:rPr>
      </w:pPr>
      <w:r w:rsidRPr="009954EA">
        <w:rPr>
          <w:rFonts w:eastAsiaTheme="minorHAnsi"/>
          <w:bCs/>
          <w:highlight w:val="white"/>
          <w:lang w:eastAsia="en-US"/>
        </w:rPr>
        <w:t>Объемы плани</w:t>
      </w:r>
      <w:r w:rsidR="009954EA">
        <w:rPr>
          <w:rFonts w:eastAsiaTheme="minorHAnsi"/>
          <w:bCs/>
          <w:highlight w:val="white"/>
          <w:lang w:eastAsia="en-US"/>
        </w:rPr>
        <w:t>руемого жилищного строительства:</w:t>
      </w:r>
    </w:p>
    <w:p w:rsidR="005C4F04" w:rsidRPr="009954EA" w:rsidRDefault="009954EA" w:rsidP="0051446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bCs/>
          <w:highlight w:val="white"/>
          <w:lang w:eastAsia="en-US"/>
        </w:rPr>
      </w:pPr>
      <w:r>
        <w:rPr>
          <w:rFonts w:eastAsiaTheme="minorHAnsi"/>
          <w:highlight w:val="white"/>
          <w:lang w:eastAsia="en-US"/>
        </w:rPr>
        <w:t>П</w:t>
      </w:r>
      <w:r w:rsidR="005C4F04">
        <w:rPr>
          <w:rFonts w:eastAsiaTheme="minorHAnsi"/>
          <w:highlight w:val="white"/>
          <w:lang w:eastAsia="en-US"/>
        </w:rPr>
        <w:t>роекты на строительство многоква</w:t>
      </w:r>
      <w:r w:rsidR="005C4F04">
        <w:rPr>
          <w:rFonts w:eastAsiaTheme="minorHAnsi"/>
          <w:highlight w:val="white"/>
          <w:lang w:eastAsia="en-US"/>
        </w:rPr>
        <w:t>р</w:t>
      </w:r>
      <w:r w:rsidR="005C4F04">
        <w:rPr>
          <w:rFonts w:eastAsiaTheme="minorHAnsi"/>
          <w:highlight w:val="white"/>
          <w:lang w:eastAsia="en-US"/>
        </w:rPr>
        <w:t xml:space="preserve">тирных домов не разрабатывались. </w:t>
      </w:r>
    </w:p>
    <w:p w:rsidR="005C4F04" w:rsidRDefault="009954EA" w:rsidP="00514464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highlight w:val="white"/>
          <w:lang w:eastAsia="en-US"/>
        </w:rPr>
      </w:pPr>
      <w:r>
        <w:rPr>
          <w:rFonts w:eastAsiaTheme="minorHAnsi"/>
          <w:highlight w:val="white"/>
          <w:lang w:eastAsia="en-US"/>
        </w:rPr>
        <w:t>С</w:t>
      </w:r>
      <w:r w:rsidR="005C4F04">
        <w:rPr>
          <w:rFonts w:eastAsiaTheme="minorHAnsi"/>
          <w:highlight w:val="white"/>
          <w:lang w:eastAsia="en-US"/>
        </w:rPr>
        <w:t>троительств</w:t>
      </w:r>
      <w:r>
        <w:rPr>
          <w:rFonts w:eastAsiaTheme="minorHAnsi"/>
          <w:highlight w:val="white"/>
          <w:lang w:eastAsia="en-US"/>
        </w:rPr>
        <w:t>о</w:t>
      </w:r>
      <w:r w:rsidR="005C4F04">
        <w:rPr>
          <w:rFonts w:eastAsiaTheme="minorHAnsi"/>
          <w:highlight w:val="white"/>
          <w:lang w:eastAsia="en-US"/>
        </w:rPr>
        <w:t xml:space="preserve"> объектов, не относящихся к жилищной сфере, </w:t>
      </w:r>
      <w:r>
        <w:rPr>
          <w:rFonts w:eastAsiaTheme="minorHAnsi"/>
          <w:highlight w:val="white"/>
          <w:lang w:eastAsia="en-US"/>
        </w:rPr>
        <w:t>не планируется.</w:t>
      </w:r>
    </w:p>
    <w:p w:rsidR="005C4F04" w:rsidRPr="009954EA" w:rsidRDefault="005C4F04" w:rsidP="00514464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highlight w:val="white"/>
          <w:lang w:eastAsia="en-US"/>
        </w:rPr>
      </w:pPr>
      <w:r w:rsidRPr="009954EA">
        <w:rPr>
          <w:rFonts w:eastAsiaTheme="minorHAnsi"/>
          <w:highlight w:val="white"/>
          <w:lang w:eastAsia="en-US"/>
        </w:rPr>
        <w:t xml:space="preserve">Выбытие из эксплуатации существующих объектов социальной инфраструктуры в </w:t>
      </w:r>
      <w:r w:rsidR="009954EA" w:rsidRPr="009954EA">
        <w:rPr>
          <w:rFonts w:eastAsiaTheme="minorHAnsi"/>
          <w:highlight w:val="white"/>
          <w:lang w:eastAsia="en-US"/>
        </w:rPr>
        <w:t>пос</w:t>
      </w:r>
      <w:r w:rsidR="009954EA">
        <w:rPr>
          <w:rFonts w:eastAsiaTheme="minorHAnsi"/>
          <w:highlight w:val="white"/>
          <w:lang w:eastAsia="en-US"/>
        </w:rPr>
        <w:t>е</w:t>
      </w:r>
      <w:r w:rsidR="009954EA">
        <w:rPr>
          <w:rFonts w:eastAsiaTheme="minorHAnsi"/>
          <w:highlight w:val="white"/>
          <w:lang w:eastAsia="en-US"/>
        </w:rPr>
        <w:t>ле</w:t>
      </w:r>
      <w:r w:rsidRPr="009954EA">
        <w:rPr>
          <w:rFonts w:eastAsiaTheme="minorHAnsi"/>
          <w:highlight w:val="white"/>
          <w:lang w:eastAsia="en-US"/>
        </w:rPr>
        <w:t>нии не планируется.</w:t>
      </w:r>
    </w:p>
    <w:p w:rsidR="009D1A9A" w:rsidRPr="00BF4BE6" w:rsidRDefault="00F40F1F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r w:rsidRPr="00BF4BE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3.2 П</w:t>
      </w:r>
      <w:r w:rsidR="009D1A9A" w:rsidRPr="00BF4BE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рогноз транспортного спроса поселения, объемов и характера передвижения населения и перевозок грузов по видам транспорта, име</w:t>
      </w:r>
      <w:r w:rsidRPr="00BF4BE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ющегося на территории п</w:t>
      </w:r>
      <w:r w:rsidRPr="00BF4BE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о</w:t>
      </w:r>
      <w:r w:rsidRPr="00BF4BE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селения</w:t>
      </w:r>
      <w:bookmarkEnd w:id="44"/>
    </w:p>
    <w:p w:rsidR="00384C97" w:rsidRPr="00AF3A87" w:rsidRDefault="00384C97" w:rsidP="00AF3A87"/>
    <w:p w:rsidR="00785256" w:rsidRPr="00F40F1F" w:rsidRDefault="00785256" w:rsidP="00785256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 xml:space="preserve">    С учетом сложившейся экономической ситуации, характер и объемы передвиж</w:t>
      </w:r>
      <w:r>
        <w:rPr>
          <w:lang w:bidi="ru-RU"/>
        </w:rPr>
        <w:t>е</w:t>
      </w:r>
      <w:r>
        <w:rPr>
          <w:lang w:bidi="ru-RU"/>
        </w:rPr>
        <w:t>ния населения и перевозки грузов вряд ли претерпят значительные изменения.</w:t>
      </w:r>
    </w:p>
    <w:p w:rsidR="009D1A9A" w:rsidRPr="00785256" w:rsidRDefault="00F40F1F" w:rsidP="00785256">
      <w:pPr>
        <w:pStyle w:val="1"/>
        <w:spacing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45" w:name="_Toc444611867"/>
      <w:r w:rsidRPr="0078525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3.3</w:t>
      </w:r>
      <w:r w:rsidR="0078525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</w:t>
      </w:r>
      <w:r w:rsidRPr="0078525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П</w:t>
      </w:r>
      <w:r w:rsidR="009D1A9A" w:rsidRPr="0078525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рогноз развития транспортной инф</w:t>
      </w:r>
      <w:r w:rsidRPr="0078525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раструктуры по видам тран</w:t>
      </w:r>
      <w:r w:rsidRPr="0078525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с</w:t>
      </w:r>
      <w:r w:rsidRPr="0078525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порта</w:t>
      </w:r>
      <w:bookmarkEnd w:id="45"/>
    </w:p>
    <w:p w:rsidR="006D14A8" w:rsidRPr="00514464" w:rsidRDefault="006D14A8" w:rsidP="00785256">
      <w:pPr>
        <w:spacing w:line="276" w:lineRule="auto"/>
        <w:rPr>
          <w:sz w:val="16"/>
          <w:szCs w:val="16"/>
        </w:rPr>
      </w:pPr>
    </w:p>
    <w:p w:rsidR="00785256" w:rsidRDefault="00785256" w:rsidP="00785256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В период реализации программы, транспортная инфраструктура по видам транспо</w:t>
      </w:r>
      <w:r>
        <w:rPr>
          <w:lang w:bidi="ru-RU"/>
        </w:rPr>
        <w:t>р</w:t>
      </w:r>
      <w:r>
        <w:rPr>
          <w:lang w:bidi="ru-RU"/>
        </w:rPr>
        <w:t>та, представленным в поселении, не претерпит существенных изменений. Основным в</w:t>
      </w:r>
      <w:r>
        <w:rPr>
          <w:lang w:bidi="ru-RU"/>
        </w:rPr>
        <w:t>и</w:t>
      </w:r>
      <w:r>
        <w:rPr>
          <w:lang w:bidi="ru-RU"/>
        </w:rPr>
        <w:t>дом транспорта, в границах «домашнего региона» преобладающим останется автомобил</w:t>
      </w:r>
      <w:r>
        <w:rPr>
          <w:lang w:bidi="ru-RU"/>
        </w:rPr>
        <w:t>ь</w:t>
      </w:r>
      <w:r>
        <w:rPr>
          <w:lang w:bidi="ru-RU"/>
        </w:rPr>
        <w:t>ный транспорт, как в формате общественного транспорта, так и личного транспорта гра</w:t>
      </w:r>
      <w:r>
        <w:rPr>
          <w:lang w:bidi="ru-RU"/>
        </w:rPr>
        <w:t>ж</w:t>
      </w:r>
      <w:r>
        <w:rPr>
          <w:lang w:bidi="ru-RU"/>
        </w:rPr>
        <w:t>дан. Для целей обслуживания действующих производственных предприятий сохранится и</w:t>
      </w:r>
      <w:r>
        <w:rPr>
          <w:lang w:bidi="ru-RU"/>
        </w:rPr>
        <w:t>с</w:t>
      </w:r>
      <w:r>
        <w:rPr>
          <w:lang w:bidi="ru-RU"/>
        </w:rPr>
        <w:t xml:space="preserve">пользование грузового транспорта. </w:t>
      </w:r>
    </w:p>
    <w:p w:rsidR="009D1A9A" w:rsidRPr="00785256" w:rsidRDefault="00F40F1F" w:rsidP="00785256">
      <w:pPr>
        <w:pStyle w:val="1"/>
        <w:spacing w:line="276" w:lineRule="auto"/>
        <w:jc w:val="both"/>
        <w:rPr>
          <w:b/>
          <w:color w:val="auto"/>
          <w:sz w:val="24"/>
          <w:szCs w:val="24"/>
          <w:lang w:bidi="ru-RU"/>
        </w:rPr>
      </w:pPr>
      <w:bookmarkStart w:id="46" w:name="_Toc444611868"/>
      <w:r w:rsidRPr="0078525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3.4 П</w:t>
      </w:r>
      <w:r w:rsidR="009D1A9A" w:rsidRPr="0078525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рогноз развития дорожной сети поселения</w:t>
      </w:r>
      <w:bookmarkEnd w:id="46"/>
    </w:p>
    <w:p w:rsidR="006D14A8" w:rsidRPr="00514464" w:rsidRDefault="006D14A8" w:rsidP="00785256">
      <w:pPr>
        <w:spacing w:line="276" w:lineRule="auto"/>
        <w:rPr>
          <w:sz w:val="16"/>
          <w:szCs w:val="16"/>
        </w:rPr>
      </w:pPr>
    </w:p>
    <w:p w:rsidR="00785256" w:rsidRPr="00790865" w:rsidRDefault="00785256" w:rsidP="00785256">
      <w:pPr>
        <w:spacing w:line="276" w:lineRule="auto"/>
        <w:ind w:firstLine="567"/>
        <w:jc w:val="both"/>
        <w:rPr>
          <w:lang w:bidi="ru-RU"/>
        </w:rPr>
      </w:pPr>
      <w:proofErr w:type="gramStart"/>
      <w:r>
        <w:rPr>
          <w:lang w:bidi="ru-RU"/>
        </w:rPr>
        <w:t>Учитывая экономическую ситуацию и сложившиеся условия, необходимо разраб</w:t>
      </w:r>
      <w:r>
        <w:rPr>
          <w:lang w:bidi="ru-RU"/>
        </w:rPr>
        <w:t>о</w:t>
      </w:r>
      <w:r>
        <w:rPr>
          <w:lang w:bidi="ru-RU"/>
        </w:rPr>
        <w:t xml:space="preserve">тать и реализовать мероприятия по строительству новых и реконструкции существующих участков улично – дорожной сети </w:t>
      </w:r>
      <w:r w:rsidRPr="00790865">
        <w:rPr>
          <w:lang w:bidi="ru-RU"/>
        </w:rPr>
        <w:t>исходя из требований организации удобных транспор</w:t>
      </w:r>
      <w:r w:rsidRPr="00790865">
        <w:rPr>
          <w:lang w:bidi="ru-RU"/>
        </w:rPr>
        <w:t>т</w:t>
      </w:r>
      <w:r w:rsidRPr="00790865">
        <w:rPr>
          <w:lang w:bidi="ru-RU"/>
        </w:rPr>
        <w:t xml:space="preserve">ных связей жилых территорий с местами приложения труда и центрами культурно-бытового обслуживания, с учетом наиболее значительных </w:t>
      </w:r>
      <w:proofErr w:type="spellStart"/>
      <w:r w:rsidRPr="00790865">
        <w:rPr>
          <w:lang w:bidi="ru-RU"/>
        </w:rPr>
        <w:t>грузо</w:t>
      </w:r>
      <w:proofErr w:type="spellEnd"/>
      <w:r w:rsidRPr="00790865">
        <w:rPr>
          <w:lang w:bidi="ru-RU"/>
        </w:rPr>
        <w:t xml:space="preserve"> - и пассажиропотоков, а также пешеходной доступности объектов соцкультбыта и мест приложения труда.</w:t>
      </w:r>
      <w:proofErr w:type="gramEnd"/>
    </w:p>
    <w:p w:rsidR="006E1497" w:rsidRDefault="00785256" w:rsidP="006E1497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Основным направлением развития дорожной сети поселения, в период реализации Программы, будет являться обеспечение транспортной доступности площадок перспе</w:t>
      </w:r>
      <w:r>
        <w:rPr>
          <w:lang w:bidi="ru-RU"/>
        </w:rPr>
        <w:t>к</w:t>
      </w:r>
      <w:r>
        <w:rPr>
          <w:lang w:bidi="ru-RU"/>
        </w:rPr>
        <w:t>тивной застройки и повышение качества, а также безопасности существующей д</w:t>
      </w:r>
      <w:r>
        <w:rPr>
          <w:lang w:bidi="ru-RU"/>
        </w:rPr>
        <w:t>о</w:t>
      </w:r>
      <w:r>
        <w:rPr>
          <w:lang w:bidi="ru-RU"/>
        </w:rPr>
        <w:t>рожной сети.</w:t>
      </w:r>
      <w:r w:rsidR="006E1497" w:rsidRPr="006E1497">
        <w:rPr>
          <w:lang w:bidi="ru-RU"/>
        </w:rPr>
        <w:t xml:space="preserve"> </w:t>
      </w:r>
      <w:r w:rsidR="006E1497">
        <w:rPr>
          <w:lang w:bidi="ru-RU"/>
        </w:rPr>
        <w:t>Общая протяженность вновь построенных дорог составит 1,0  км, протяженность р</w:t>
      </w:r>
      <w:r w:rsidR="006E1497">
        <w:rPr>
          <w:lang w:bidi="ru-RU"/>
        </w:rPr>
        <w:t>е</w:t>
      </w:r>
      <w:r w:rsidR="006E1497">
        <w:rPr>
          <w:lang w:bidi="ru-RU"/>
        </w:rPr>
        <w:t xml:space="preserve">конструированных дорог составит 0,6 км.  </w:t>
      </w:r>
    </w:p>
    <w:p w:rsidR="00785256" w:rsidRDefault="00785256" w:rsidP="00785256">
      <w:pPr>
        <w:spacing w:line="276" w:lineRule="auto"/>
        <w:ind w:firstLine="567"/>
        <w:jc w:val="both"/>
        <w:rPr>
          <w:lang w:bidi="ru-RU"/>
        </w:rPr>
      </w:pPr>
    </w:p>
    <w:p w:rsidR="009D1A9A" w:rsidRPr="00785256" w:rsidRDefault="00F40F1F" w:rsidP="00785256">
      <w:pPr>
        <w:pStyle w:val="1"/>
        <w:spacing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47" w:name="_Toc444611869"/>
      <w:r w:rsidRPr="0078525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3.5 П</w:t>
      </w:r>
      <w:r w:rsidR="009D1A9A" w:rsidRPr="0078525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рогноз уровня автомобилизации</w:t>
      </w:r>
      <w:r w:rsidRPr="00785256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, параметров дорожного движения</w:t>
      </w:r>
      <w:bookmarkEnd w:id="47"/>
    </w:p>
    <w:p w:rsidR="006D14A8" w:rsidRPr="00514464" w:rsidRDefault="006D14A8" w:rsidP="00514464">
      <w:pPr>
        <w:spacing w:line="276" w:lineRule="auto"/>
        <w:rPr>
          <w:sz w:val="16"/>
          <w:szCs w:val="16"/>
        </w:rPr>
      </w:pPr>
    </w:p>
    <w:p w:rsidR="00514464" w:rsidRPr="00F40F1F" w:rsidRDefault="00785256" w:rsidP="00630A5A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При сохранении сложившейся тенденции изменения уровня автомобилизации, к 2023 году наступит стабилизация с дальнейшим сохранением в пределах 4</w:t>
      </w:r>
      <w:r w:rsidR="00201D01">
        <w:rPr>
          <w:lang w:bidi="ru-RU"/>
        </w:rPr>
        <w:t>5</w:t>
      </w:r>
      <w:r>
        <w:rPr>
          <w:lang w:bidi="ru-RU"/>
        </w:rPr>
        <w:t>0 единиц на 1000 человек населения. С учетом прогноза изменения численности населения количество автомобилей у населения к расчетному сроку составит 4</w:t>
      </w:r>
      <w:r w:rsidR="00201D01">
        <w:rPr>
          <w:lang w:bidi="ru-RU"/>
        </w:rPr>
        <w:t>50</w:t>
      </w:r>
      <w:r>
        <w:rPr>
          <w:lang w:bidi="ru-RU"/>
        </w:rPr>
        <w:t xml:space="preserve"> единиц. </w:t>
      </w:r>
      <w:r w:rsidR="00514464">
        <w:rPr>
          <w:lang w:bidi="ru-RU"/>
        </w:rPr>
        <w:t>С учетом прогнозир</w:t>
      </w:r>
      <w:r w:rsidR="00514464">
        <w:rPr>
          <w:lang w:bidi="ru-RU"/>
        </w:rPr>
        <w:t>у</w:t>
      </w:r>
      <w:r w:rsidR="00514464">
        <w:rPr>
          <w:lang w:bidi="ru-RU"/>
        </w:rPr>
        <w:t>емого увеличения количества транспортных средств, без изменения пропускной спосо</w:t>
      </w:r>
      <w:r w:rsidR="00514464">
        <w:rPr>
          <w:lang w:bidi="ru-RU"/>
        </w:rPr>
        <w:t>б</w:t>
      </w:r>
      <w:r w:rsidR="00514464">
        <w:rPr>
          <w:lang w:bidi="ru-RU"/>
        </w:rPr>
        <w:t xml:space="preserve">ности дорог, </w:t>
      </w:r>
      <w:proofErr w:type="gramStart"/>
      <w:r w:rsidR="00514464">
        <w:rPr>
          <w:lang w:bidi="ru-RU"/>
        </w:rPr>
        <w:t>возможно</w:t>
      </w:r>
      <w:proofErr w:type="gramEnd"/>
      <w:r w:rsidR="00514464">
        <w:rPr>
          <w:lang w:bidi="ru-RU"/>
        </w:rPr>
        <w:t xml:space="preserve"> повышение интенсивности движения на отдельных участках. П</w:t>
      </w:r>
      <w:r w:rsidR="00514464">
        <w:rPr>
          <w:lang w:bidi="ru-RU"/>
        </w:rPr>
        <w:t>о</w:t>
      </w:r>
      <w:r w:rsidR="00514464">
        <w:rPr>
          <w:lang w:bidi="ru-RU"/>
        </w:rPr>
        <w:t>тенциально в зону риска попадают ул. Новоселовская и ул. Заре</w:t>
      </w:r>
      <w:r w:rsidR="00514464">
        <w:rPr>
          <w:lang w:bidi="ru-RU"/>
        </w:rPr>
        <w:t>ч</w:t>
      </w:r>
      <w:r w:rsidR="00514464">
        <w:rPr>
          <w:lang w:bidi="ru-RU"/>
        </w:rPr>
        <w:t>ная.</w:t>
      </w:r>
    </w:p>
    <w:p w:rsidR="00514464" w:rsidRDefault="00785256" w:rsidP="00514464">
      <w:pPr>
        <w:spacing w:line="276" w:lineRule="auto"/>
        <w:ind w:firstLine="567"/>
        <w:rPr>
          <w:lang w:bidi="ru-RU"/>
        </w:rPr>
      </w:pPr>
      <w:r>
        <w:rPr>
          <w:lang w:bidi="ru-RU"/>
        </w:rPr>
        <w:t>Прогноз изменения уровня автомобилизации и количества автомобилей у населения поселения представлен в таблице 3.5.1.</w:t>
      </w:r>
      <w:r w:rsidR="00514464" w:rsidRPr="00514464">
        <w:rPr>
          <w:lang w:bidi="ru-RU"/>
        </w:rPr>
        <w:t xml:space="preserve"> </w:t>
      </w:r>
    </w:p>
    <w:p w:rsidR="00785256" w:rsidRDefault="00514464" w:rsidP="006E1497">
      <w:pPr>
        <w:spacing w:line="276" w:lineRule="auto"/>
        <w:ind w:firstLine="567"/>
        <w:rPr>
          <w:lang w:bidi="ru-RU"/>
        </w:rPr>
      </w:pPr>
      <w:r>
        <w:rPr>
          <w:lang w:bidi="ru-RU"/>
        </w:rPr>
        <w:t>Таблица 3.5.1. Прогноз изменения уровня автомобилизации и количества автомоб</w:t>
      </w:r>
      <w:r>
        <w:rPr>
          <w:lang w:bidi="ru-RU"/>
        </w:rPr>
        <w:t>и</w:t>
      </w:r>
      <w:r>
        <w:rPr>
          <w:lang w:bidi="ru-RU"/>
        </w:rPr>
        <w:t xml:space="preserve">лей у населения  </w:t>
      </w:r>
    </w:p>
    <w:tbl>
      <w:tblPr>
        <w:tblpPr w:leftFromText="180" w:rightFromText="180" w:vertAnchor="page" w:horzAnchor="page" w:tblpX="1168" w:tblpY="676"/>
        <w:tblW w:w="10314" w:type="dxa"/>
        <w:tblLook w:val="04A0" w:firstRow="1" w:lastRow="0" w:firstColumn="1" w:lastColumn="0" w:noHBand="0" w:noVBand="1"/>
      </w:tblPr>
      <w:tblGrid>
        <w:gridCol w:w="504"/>
        <w:gridCol w:w="1731"/>
        <w:gridCol w:w="850"/>
        <w:gridCol w:w="709"/>
        <w:gridCol w:w="851"/>
        <w:gridCol w:w="708"/>
        <w:gridCol w:w="709"/>
        <w:gridCol w:w="709"/>
        <w:gridCol w:w="708"/>
        <w:gridCol w:w="709"/>
        <w:gridCol w:w="709"/>
        <w:gridCol w:w="751"/>
        <w:gridCol w:w="666"/>
      </w:tblGrid>
      <w:tr w:rsidR="00514464" w:rsidRPr="002E049E" w:rsidTr="00514464">
        <w:trPr>
          <w:cantSplit/>
          <w:trHeight w:val="11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CF492A" w:rsidRDefault="00514464" w:rsidP="005144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48" w:name="_Toc444611870"/>
            <w:r w:rsidRPr="00CF492A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F492A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CF492A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CF492A" w:rsidRDefault="00514464" w:rsidP="005144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492A">
              <w:rPr>
                <w:b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4464" w:rsidRPr="00CF492A" w:rsidRDefault="00514464" w:rsidP="0051446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F492A">
              <w:rPr>
                <w:b/>
                <w:color w:val="000000"/>
                <w:sz w:val="20"/>
                <w:szCs w:val="20"/>
              </w:rPr>
              <w:t>2016 год (прогноз)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4464" w:rsidRPr="00CF492A" w:rsidRDefault="00514464" w:rsidP="0051446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F492A">
              <w:rPr>
                <w:b/>
                <w:color w:val="000000"/>
                <w:sz w:val="20"/>
                <w:szCs w:val="20"/>
              </w:rPr>
              <w:t>2017 год (прогноз)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4464" w:rsidRPr="00CF492A" w:rsidRDefault="00514464" w:rsidP="0051446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F492A">
              <w:rPr>
                <w:b/>
                <w:color w:val="000000"/>
                <w:sz w:val="20"/>
                <w:szCs w:val="20"/>
              </w:rPr>
              <w:t>2018 год (прогноз)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4464" w:rsidRPr="00CF492A" w:rsidRDefault="00514464" w:rsidP="0051446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F492A">
              <w:rPr>
                <w:b/>
                <w:color w:val="000000"/>
                <w:sz w:val="20"/>
                <w:szCs w:val="20"/>
              </w:rPr>
              <w:t>2019 год (прогноз)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4464" w:rsidRPr="00CF492A" w:rsidRDefault="00514464" w:rsidP="0051446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F492A">
              <w:rPr>
                <w:b/>
                <w:color w:val="000000"/>
                <w:sz w:val="20"/>
                <w:szCs w:val="20"/>
              </w:rPr>
              <w:t>2020 год (прогноз)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4464" w:rsidRPr="00CF492A" w:rsidRDefault="00514464" w:rsidP="0051446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F492A">
              <w:rPr>
                <w:b/>
                <w:color w:val="000000"/>
                <w:sz w:val="20"/>
                <w:szCs w:val="20"/>
              </w:rPr>
              <w:t>2021 год (прогноз)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4464" w:rsidRPr="00CF492A" w:rsidRDefault="00514464" w:rsidP="0051446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F492A">
              <w:rPr>
                <w:b/>
                <w:color w:val="000000"/>
                <w:sz w:val="20"/>
                <w:szCs w:val="20"/>
              </w:rPr>
              <w:t>2022 год (прогноз)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4464" w:rsidRPr="00CF492A" w:rsidRDefault="00514464" w:rsidP="0051446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F492A">
              <w:rPr>
                <w:b/>
                <w:color w:val="000000"/>
                <w:sz w:val="20"/>
                <w:szCs w:val="20"/>
              </w:rPr>
              <w:t>2023 год (прогноз)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4464" w:rsidRPr="00CF492A" w:rsidRDefault="00514464" w:rsidP="0051446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F492A">
              <w:rPr>
                <w:b/>
                <w:color w:val="000000"/>
                <w:sz w:val="20"/>
                <w:szCs w:val="20"/>
              </w:rPr>
              <w:t>2024 год (прогноз)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4464" w:rsidRPr="00CF492A" w:rsidRDefault="00514464" w:rsidP="0051446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F492A">
              <w:rPr>
                <w:b/>
                <w:color w:val="000000"/>
                <w:sz w:val="20"/>
                <w:szCs w:val="20"/>
              </w:rPr>
              <w:t>2025 год (прогноз)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4464" w:rsidRPr="00CF492A" w:rsidRDefault="00514464" w:rsidP="0051446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F492A">
              <w:rPr>
                <w:b/>
                <w:color w:val="000000"/>
                <w:sz w:val="20"/>
                <w:szCs w:val="20"/>
              </w:rPr>
              <w:t>2026 год (прогноз)</w:t>
            </w:r>
          </w:p>
        </w:tc>
      </w:tr>
      <w:tr w:rsidR="00514464" w:rsidRPr="002E049E" w:rsidTr="0051446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514464">
            <w:pPr>
              <w:jc w:val="center"/>
              <w:rPr>
                <w:color w:val="000000"/>
                <w:sz w:val="20"/>
                <w:szCs w:val="20"/>
              </w:rPr>
            </w:pPr>
            <w:r w:rsidRPr="002E04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514464">
            <w:pPr>
              <w:jc w:val="center"/>
              <w:rPr>
                <w:color w:val="000000"/>
                <w:sz w:val="20"/>
                <w:szCs w:val="20"/>
              </w:rPr>
            </w:pPr>
            <w:r w:rsidRPr="002E049E">
              <w:rPr>
                <w:color w:val="000000"/>
                <w:sz w:val="20"/>
                <w:szCs w:val="20"/>
              </w:rPr>
              <w:t>Общая ч</w:t>
            </w:r>
            <w:r>
              <w:rPr>
                <w:color w:val="000000"/>
                <w:sz w:val="20"/>
                <w:szCs w:val="20"/>
              </w:rPr>
              <w:t>исле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ность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сельского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ления, 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51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51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51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51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51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0,817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51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0,819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51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0,821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51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0,823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51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51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51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0,830</w:t>
            </w:r>
          </w:p>
        </w:tc>
      </w:tr>
      <w:tr w:rsidR="00514464" w:rsidRPr="002E049E" w:rsidTr="00514464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514464">
            <w:pPr>
              <w:jc w:val="center"/>
              <w:rPr>
                <w:color w:val="000000"/>
                <w:sz w:val="20"/>
                <w:szCs w:val="20"/>
              </w:rPr>
            </w:pPr>
            <w:r w:rsidRPr="002E04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514464">
            <w:pPr>
              <w:jc w:val="center"/>
              <w:rPr>
                <w:color w:val="000000"/>
                <w:sz w:val="20"/>
                <w:szCs w:val="20"/>
              </w:rPr>
            </w:pPr>
            <w:r w:rsidRPr="002E049E">
              <w:rPr>
                <w:color w:val="000000"/>
                <w:sz w:val="20"/>
                <w:szCs w:val="20"/>
              </w:rPr>
              <w:t>Количество а</w:t>
            </w:r>
            <w:r w:rsidRPr="002E049E">
              <w:rPr>
                <w:color w:val="000000"/>
                <w:sz w:val="20"/>
                <w:szCs w:val="20"/>
              </w:rPr>
              <w:t>в</w:t>
            </w:r>
            <w:r w:rsidRPr="002E049E">
              <w:rPr>
                <w:color w:val="000000"/>
                <w:sz w:val="20"/>
                <w:szCs w:val="20"/>
              </w:rPr>
              <w:t>томобилей у населения,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201D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01D0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201D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01D0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201D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01D0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201D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01D0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201D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01D0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D32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01D01">
              <w:rPr>
                <w:color w:val="000000"/>
                <w:sz w:val="20"/>
                <w:szCs w:val="20"/>
              </w:rPr>
              <w:t>4</w:t>
            </w:r>
            <w:r w:rsidR="00D325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D32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325D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201D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01D0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201D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01D0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201D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01D0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201D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01D01">
              <w:rPr>
                <w:color w:val="000000"/>
                <w:sz w:val="20"/>
                <w:szCs w:val="20"/>
              </w:rPr>
              <w:t>50</w:t>
            </w:r>
          </w:p>
        </w:tc>
      </w:tr>
      <w:tr w:rsidR="00514464" w:rsidRPr="002E049E" w:rsidTr="00514464">
        <w:trPr>
          <w:trHeight w:val="6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514464">
            <w:pPr>
              <w:jc w:val="center"/>
              <w:rPr>
                <w:color w:val="000000"/>
                <w:sz w:val="20"/>
                <w:szCs w:val="20"/>
              </w:rPr>
            </w:pPr>
            <w:r w:rsidRPr="002E04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14464" w:rsidP="0093069A">
            <w:pPr>
              <w:jc w:val="center"/>
              <w:rPr>
                <w:color w:val="000000"/>
                <w:sz w:val="20"/>
                <w:szCs w:val="20"/>
              </w:rPr>
            </w:pPr>
            <w:r w:rsidRPr="002E049E">
              <w:rPr>
                <w:color w:val="000000"/>
                <w:sz w:val="20"/>
                <w:szCs w:val="20"/>
              </w:rPr>
              <w:t>Уровень автом</w:t>
            </w:r>
            <w:r w:rsidRPr="002E049E">
              <w:rPr>
                <w:color w:val="000000"/>
                <w:sz w:val="20"/>
                <w:szCs w:val="20"/>
              </w:rPr>
              <w:t>о</w:t>
            </w:r>
            <w:r w:rsidRPr="002E049E">
              <w:rPr>
                <w:color w:val="000000"/>
                <w:sz w:val="20"/>
                <w:szCs w:val="20"/>
              </w:rPr>
              <w:t>билизации нас</w:t>
            </w:r>
            <w:r w:rsidRPr="002E049E">
              <w:rPr>
                <w:color w:val="000000"/>
                <w:sz w:val="20"/>
                <w:szCs w:val="20"/>
              </w:rPr>
              <w:t>е</w:t>
            </w:r>
            <w:r w:rsidRPr="002E049E">
              <w:rPr>
                <w:color w:val="000000"/>
                <w:sz w:val="20"/>
                <w:szCs w:val="20"/>
              </w:rPr>
              <w:t>ления, ед./</w:t>
            </w:r>
            <w:r w:rsidR="0093069A">
              <w:rPr>
                <w:color w:val="000000"/>
                <w:sz w:val="20"/>
                <w:szCs w:val="20"/>
              </w:rPr>
              <w:t>10</w:t>
            </w:r>
            <w:r w:rsidRPr="002E049E">
              <w:rPr>
                <w:color w:val="000000"/>
                <w:sz w:val="20"/>
                <w:szCs w:val="20"/>
              </w:rPr>
              <w:t>00 чел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5F0305" w:rsidP="0051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BC4AE4" w:rsidP="00D32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BC4AE4" w:rsidP="0051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BC4AE4" w:rsidP="0051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BC4AE4" w:rsidP="0051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BC4AE4" w:rsidP="0051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BC4AE4" w:rsidP="0051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BC4AE4" w:rsidP="0051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BC4AE4" w:rsidP="0051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BC4AE4" w:rsidP="0051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64" w:rsidRPr="002E049E" w:rsidRDefault="00BC4AE4" w:rsidP="00514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</w:t>
            </w:r>
          </w:p>
        </w:tc>
      </w:tr>
    </w:tbl>
    <w:p w:rsidR="009D1A9A" w:rsidRPr="0060123A" w:rsidRDefault="00F40F1F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r w:rsidRPr="0060123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3.6 П</w:t>
      </w:r>
      <w:r w:rsidR="009D1A9A" w:rsidRPr="0060123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рогноз показателей </w:t>
      </w:r>
      <w:r w:rsidRPr="0060123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безопасности дорожного движения</w:t>
      </w:r>
      <w:bookmarkEnd w:id="48"/>
    </w:p>
    <w:p w:rsidR="0060123A" w:rsidRPr="00AE3EC7" w:rsidRDefault="0060123A" w:rsidP="0060123A">
      <w:pPr>
        <w:spacing w:line="360" w:lineRule="auto"/>
        <w:ind w:firstLine="567"/>
        <w:jc w:val="both"/>
        <w:rPr>
          <w:sz w:val="16"/>
          <w:szCs w:val="16"/>
          <w:lang w:bidi="ru-RU"/>
        </w:rPr>
      </w:pPr>
    </w:p>
    <w:p w:rsidR="0060123A" w:rsidRDefault="0060123A" w:rsidP="00630A5A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lang w:bidi="ru-RU"/>
        </w:rPr>
        <w:t>При сохранении сложившейся тенденции на отсутствие  аварий, в том числе с уч</w:t>
      </w:r>
      <w:r>
        <w:rPr>
          <w:lang w:bidi="ru-RU"/>
        </w:rPr>
        <w:t>а</w:t>
      </w:r>
      <w:r>
        <w:rPr>
          <w:lang w:bidi="ru-RU"/>
        </w:rPr>
        <w:t>стием пешеходов, предполагается стабилизация аварийности в целом на уровне 0 случаев в год (к 2020 году) с незначительным ростом, связанным с увеличением количества тран</w:t>
      </w:r>
      <w:r>
        <w:rPr>
          <w:lang w:bidi="ru-RU"/>
        </w:rPr>
        <w:t>с</w:t>
      </w:r>
      <w:r>
        <w:rPr>
          <w:lang w:bidi="ru-RU"/>
        </w:rPr>
        <w:t>портных средств.  Факторами, влияющими на  отсутствие аварийности, станут реализация разработанного проекта организации дорожного движения (ПОДД)</w:t>
      </w:r>
      <w:r>
        <w:rPr>
          <w:rFonts w:eastAsia="Calibri"/>
          <w:lang w:eastAsia="en-US"/>
        </w:rPr>
        <w:t>, а также выполнение работ по содержанию</w:t>
      </w:r>
      <w:r w:rsidR="00AE3EC7">
        <w:rPr>
          <w:rFonts w:eastAsia="Calibri"/>
          <w:lang w:eastAsia="en-US"/>
        </w:rPr>
        <w:t xml:space="preserve"> и</w:t>
      </w:r>
      <w:r>
        <w:rPr>
          <w:rFonts w:eastAsia="Calibri"/>
          <w:lang w:eastAsia="en-US"/>
        </w:rPr>
        <w:t xml:space="preserve"> текущему ремонту дорог в посел</w:t>
      </w:r>
      <w:r w:rsidR="00AE3EC7">
        <w:rPr>
          <w:rFonts w:eastAsia="Calibri"/>
          <w:lang w:eastAsia="en-US"/>
        </w:rPr>
        <w:t>ении</w:t>
      </w:r>
      <w:r>
        <w:rPr>
          <w:rFonts w:eastAsia="Calibri"/>
          <w:lang w:eastAsia="en-US"/>
        </w:rPr>
        <w:t xml:space="preserve">. </w:t>
      </w:r>
    </w:p>
    <w:p w:rsidR="0060123A" w:rsidRPr="00373EE6" w:rsidRDefault="0060123A" w:rsidP="00630A5A">
      <w:pPr>
        <w:spacing w:line="276" w:lineRule="auto"/>
        <w:ind w:firstLine="567"/>
        <w:jc w:val="both"/>
        <w:rPr>
          <w:lang w:bidi="ru-RU"/>
        </w:rPr>
      </w:pPr>
      <w:r>
        <w:rPr>
          <w:rFonts w:eastAsia="Calibri"/>
          <w:lang w:eastAsia="en-US"/>
        </w:rPr>
        <w:t>Активная разъяснительная и пропагандистская работа среди населения позволит с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хранить отсутствие аварийных ситуаций с участием пешеходов в ДТП.  </w:t>
      </w:r>
    </w:p>
    <w:p w:rsidR="009D1A9A" w:rsidRPr="0060123A" w:rsidRDefault="00F40F1F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49" w:name="_Toc444611871"/>
      <w:r w:rsidRPr="0060123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3.7 П</w:t>
      </w:r>
      <w:r w:rsidR="009D1A9A" w:rsidRPr="0060123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рогноз негативного воздействия транспортной инфраструктуры на окружа</w:t>
      </w:r>
      <w:r w:rsidRPr="0060123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ю</w:t>
      </w:r>
      <w:r w:rsidRPr="0060123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щую среду и здоровье населения</w:t>
      </w:r>
      <w:bookmarkEnd w:id="49"/>
    </w:p>
    <w:p w:rsidR="006D14A8" w:rsidRPr="00507E34" w:rsidRDefault="006D14A8" w:rsidP="00507E34"/>
    <w:p w:rsidR="00630A5A" w:rsidRPr="00446301" w:rsidRDefault="00630A5A" w:rsidP="00630A5A">
      <w:pPr>
        <w:spacing w:after="120" w:line="276" w:lineRule="auto"/>
        <w:ind w:firstLine="567"/>
        <w:jc w:val="both"/>
        <w:rPr>
          <w:rFonts w:eastAsiaTheme="minorHAnsi"/>
          <w:lang w:eastAsia="en-US"/>
        </w:rPr>
      </w:pPr>
      <w:r w:rsidRPr="00790865">
        <w:rPr>
          <w:rFonts w:eastAsiaTheme="minorHAnsi"/>
          <w:lang w:eastAsia="en-US"/>
        </w:rPr>
        <w:t>В период действия программы, не предполагается изменение структуры, маршрутов и объемов грузовых и пассажирских перевозок. Изменения центров транспортного тяг</w:t>
      </w:r>
      <w:r w:rsidRPr="00790865">
        <w:rPr>
          <w:rFonts w:eastAsiaTheme="minorHAnsi"/>
          <w:lang w:eastAsia="en-US"/>
        </w:rPr>
        <w:t>о</w:t>
      </w:r>
      <w:r w:rsidRPr="00790865">
        <w:rPr>
          <w:rFonts w:eastAsiaTheme="minorHAnsi"/>
          <w:lang w:eastAsia="en-US"/>
        </w:rPr>
        <w:t>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 в с</w:t>
      </w:r>
      <w:r w:rsidRPr="00790865">
        <w:rPr>
          <w:rFonts w:eastAsiaTheme="minorHAnsi"/>
          <w:lang w:eastAsia="en-US"/>
        </w:rPr>
        <w:t>о</w:t>
      </w:r>
      <w:r w:rsidRPr="00790865">
        <w:rPr>
          <w:rFonts w:eastAsiaTheme="minorHAnsi"/>
          <w:lang w:eastAsia="en-US"/>
        </w:rPr>
        <w:t>вокупности с ростом его численности в связи с чем, усилится влияние факторов, рассмо</w:t>
      </w:r>
      <w:r w:rsidRPr="00790865">
        <w:rPr>
          <w:rFonts w:eastAsiaTheme="minorHAnsi"/>
          <w:lang w:eastAsia="en-US"/>
        </w:rPr>
        <w:t>т</w:t>
      </w:r>
      <w:r w:rsidRPr="00790865">
        <w:rPr>
          <w:rFonts w:eastAsiaTheme="minorHAnsi"/>
          <w:lang w:eastAsia="en-US"/>
        </w:rPr>
        <w:t xml:space="preserve">ренных в п. 2.10.  </w:t>
      </w:r>
    </w:p>
    <w:p w:rsidR="009D1A9A" w:rsidRPr="00630A5A" w:rsidRDefault="009D1A9A" w:rsidP="00F40F1F">
      <w:pPr>
        <w:pStyle w:val="1"/>
        <w:jc w:val="both"/>
        <w:rPr>
          <w:b/>
          <w:color w:val="auto"/>
          <w:sz w:val="24"/>
          <w:szCs w:val="24"/>
        </w:rPr>
      </w:pPr>
      <w:bookmarkStart w:id="50" w:name="_Toc444611872"/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lastRenderedPageBreak/>
        <w:t>4. Принципиальные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варианты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развития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транспортной</w:t>
      </w:r>
      <w:r w:rsid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инфрастру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к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туры и их укрупненную оценку по целевым показателям (индикаторам) развития тран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с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портной </w:t>
      </w:r>
      <w:proofErr w:type="gramStart"/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инфраструктуры</w:t>
      </w:r>
      <w:proofErr w:type="gramEnd"/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с последующим выбором предлагаемого к реализации в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а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рианта</w:t>
      </w:r>
      <w:bookmarkEnd w:id="50"/>
    </w:p>
    <w:p w:rsidR="006D14A8" w:rsidRPr="00507E34" w:rsidRDefault="006D14A8" w:rsidP="00507E34"/>
    <w:p w:rsidR="00630A5A" w:rsidRPr="00EE5C60" w:rsidRDefault="00630A5A" w:rsidP="00630A5A">
      <w:pPr>
        <w:spacing w:after="120" w:line="276" w:lineRule="auto"/>
        <w:ind w:firstLine="567"/>
        <w:jc w:val="both"/>
        <w:rPr>
          <w:rFonts w:eastAsiaTheme="minorHAnsi"/>
          <w:lang w:eastAsia="en-US"/>
        </w:rPr>
      </w:pPr>
      <w:r w:rsidRPr="00EE5C60">
        <w:rPr>
          <w:rFonts w:eastAsiaTheme="minorHAnsi"/>
          <w:lang w:eastAsia="en-US"/>
        </w:rPr>
        <w:t>Анализируя сложившуюся ситуацию можно выделить три принципиальных вариа</w:t>
      </w:r>
      <w:r w:rsidRPr="00EE5C60">
        <w:rPr>
          <w:rFonts w:eastAsiaTheme="minorHAnsi"/>
          <w:lang w:eastAsia="en-US"/>
        </w:rPr>
        <w:t>н</w:t>
      </w:r>
      <w:r w:rsidRPr="00EE5C60">
        <w:rPr>
          <w:rFonts w:eastAsiaTheme="minorHAnsi"/>
          <w:lang w:eastAsia="en-US"/>
        </w:rPr>
        <w:t xml:space="preserve">та развития транспортной инфраструктуры: </w:t>
      </w:r>
    </w:p>
    <w:p w:rsidR="00630A5A" w:rsidRPr="00EE5C60" w:rsidRDefault="00630A5A" w:rsidP="00630A5A">
      <w:pPr>
        <w:spacing w:after="12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EE5C60">
        <w:rPr>
          <w:rFonts w:eastAsiaTheme="minorHAnsi"/>
          <w:lang w:eastAsia="en-US"/>
        </w:rPr>
        <w:t xml:space="preserve">- </w:t>
      </w:r>
      <w:proofErr w:type="gramStart"/>
      <w:r w:rsidRPr="00EE5C60">
        <w:rPr>
          <w:rFonts w:eastAsiaTheme="minorHAnsi"/>
          <w:u w:val="single"/>
          <w:lang w:eastAsia="en-US"/>
        </w:rPr>
        <w:t>оптимистичный</w:t>
      </w:r>
      <w:proofErr w:type="gramEnd"/>
      <w:r w:rsidRPr="00EE5C60">
        <w:rPr>
          <w:rFonts w:eastAsiaTheme="minorHAnsi"/>
          <w:lang w:eastAsia="en-US"/>
        </w:rPr>
        <w:t xml:space="preserve"> – развитие происходит в полном соответствии с положениями г</w:t>
      </w:r>
      <w:r w:rsidRPr="00EE5C60">
        <w:rPr>
          <w:rFonts w:eastAsiaTheme="minorHAnsi"/>
          <w:lang w:eastAsia="en-US"/>
        </w:rPr>
        <w:t>е</w:t>
      </w:r>
      <w:r w:rsidRPr="00EE5C60">
        <w:rPr>
          <w:rFonts w:eastAsiaTheme="minorHAnsi"/>
          <w:lang w:eastAsia="en-US"/>
        </w:rPr>
        <w:t>нерального плана с реализаций всех предложений по реконструкции и строительству;</w:t>
      </w:r>
    </w:p>
    <w:p w:rsidR="00630A5A" w:rsidRPr="00EE5C60" w:rsidRDefault="00630A5A" w:rsidP="00630A5A">
      <w:pPr>
        <w:spacing w:after="120" w:line="276" w:lineRule="auto"/>
        <w:ind w:firstLine="567"/>
        <w:jc w:val="both"/>
        <w:rPr>
          <w:rFonts w:eastAsiaTheme="minorHAnsi"/>
          <w:lang w:eastAsia="en-US"/>
        </w:rPr>
      </w:pPr>
      <w:r w:rsidRPr="00EE5C60">
        <w:rPr>
          <w:rFonts w:eastAsiaTheme="minorHAnsi"/>
          <w:lang w:eastAsia="en-US"/>
        </w:rPr>
        <w:t xml:space="preserve">- </w:t>
      </w:r>
      <w:proofErr w:type="gramStart"/>
      <w:r w:rsidRPr="00EE5C60">
        <w:rPr>
          <w:rFonts w:eastAsiaTheme="minorHAnsi"/>
          <w:u w:val="single"/>
          <w:lang w:eastAsia="en-US"/>
        </w:rPr>
        <w:t>реалистичный</w:t>
      </w:r>
      <w:proofErr w:type="gramEnd"/>
      <w:r w:rsidRPr="00EE5C60">
        <w:rPr>
          <w:rFonts w:eastAsiaTheme="minorHAnsi"/>
          <w:lang w:eastAsia="en-US"/>
        </w:rPr>
        <w:t xml:space="preserve"> – развитие осуществляется на уровне необходимом и достаточном для обеспечения безопасности передвижения и доступности</w:t>
      </w:r>
      <w:r>
        <w:rPr>
          <w:rFonts w:eastAsiaTheme="minorHAnsi"/>
          <w:lang w:eastAsia="en-US"/>
        </w:rPr>
        <w:t>,</w:t>
      </w:r>
      <w:r w:rsidRPr="00EE5C60">
        <w:rPr>
          <w:rFonts w:eastAsiaTheme="minorHAnsi"/>
          <w:lang w:eastAsia="en-US"/>
        </w:rPr>
        <w:t xml:space="preserve"> сложившихся на территории посе</w:t>
      </w:r>
      <w:r>
        <w:rPr>
          <w:rFonts w:eastAsiaTheme="minorHAnsi"/>
          <w:lang w:eastAsia="en-US"/>
        </w:rPr>
        <w:t>ления</w:t>
      </w:r>
      <w:r w:rsidRPr="00EE5C60">
        <w:rPr>
          <w:rFonts w:eastAsiaTheme="minorHAnsi"/>
          <w:lang w:eastAsia="en-US"/>
        </w:rPr>
        <w:t xml:space="preserve"> центров тяготения. Вариант предполагает реконструкцию существующей улично – дорожной сети и строительство отдельных участков дорог;</w:t>
      </w:r>
    </w:p>
    <w:p w:rsidR="00630A5A" w:rsidRPr="00EE5C60" w:rsidRDefault="00630A5A" w:rsidP="00630A5A">
      <w:pPr>
        <w:spacing w:after="120" w:line="276" w:lineRule="auto"/>
        <w:ind w:firstLine="567"/>
        <w:jc w:val="both"/>
        <w:rPr>
          <w:rFonts w:eastAsiaTheme="minorHAnsi"/>
          <w:lang w:eastAsia="en-US"/>
        </w:rPr>
      </w:pPr>
      <w:r w:rsidRPr="00EE5C60">
        <w:rPr>
          <w:rFonts w:eastAsiaTheme="minorHAnsi"/>
          <w:lang w:eastAsia="en-US"/>
        </w:rPr>
        <w:t xml:space="preserve">- </w:t>
      </w:r>
      <w:r w:rsidRPr="00EE5C60">
        <w:rPr>
          <w:rFonts w:eastAsiaTheme="minorHAnsi"/>
          <w:u w:val="single"/>
          <w:lang w:eastAsia="en-US"/>
        </w:rPr>
        <w:t>пессимистичный</w:t>
      </w:r>
      <w:r w:rsidRPr="00EE5C60">
        <w:rPr>
          <w:rFonts w:eastAsiaTheme="minorHAnsi"/>
          <w:lang w:eastAsia="en-US"/>
        </w:rPr>
        <w:t xml:space="preserve"> – обеспечение безопасности передвижения на уровне выполнения локальных </w:t>
      </w:r>
      <w:proofErr w:type="gramStart"/>
      <w:r w:rsidRPr="00EE5C60">
        <w:rPr>
          <w:rFonts w:eastAsiaTheme="minorHAnsi"/>
          <w:lang w:eastAsia="en-US"/>
        </w:rPr>
        <w:t>ремонтно – восстановительных</w:t>
      </w:r>
      <w:proofErr w:type="gramEnd"/>
      <w:r w:rsidRPr="00EE5C60">
        <w:rPr>
          <w:rFonts w:eastAsiaTheme="minorHAnsi"/>
          <w:lang w:eastAsia="en-US"/>
        </w:rPr>
        <w:t xml:space="preserve"> работ.</w:t>
      </w:r>
    </w:p>
    <w:p w:rsidR="00630A5A" w:rsidRPr="00EE5C60" w:rsidRDefault="00630A5A" w:rsidP="00630A5A">
      <w:pPr>
        <w:spacing w:after="120" w:line="276" w:lineRule="auto"/>
        <w:ind w:firstLine="567"/>
        <w:jc w:val="both"/>
        <w:rPr>
          <w:rFonts w:eastAsiaTheme="minorHAnsi"/>
          <w:lang w:eastAsia="en-US"/>
        </w:rPr>
      </w:pPr>
      <w:r w:rsidRPr="00EE5C60">
        <w:rPr>
          <w:rFonts w:eastAsiaTheme="minorHAnsi"/>
          <w:lang w:eastAsia="en-US"/>
        </w:rPr>
        <w:t xml:space="preserve">В рамках реализации данной программы, предлагается принять второй вариант как наиболее вероятный в сложившейся ситуации. </w:t>
      </w:r>
    </w:p>
    <w:p w:rsidR="009D1A9A" w:rsidRPr="00630A5A" w:rsidRDefault="009D1A9A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51" w:name="_Toc444611873"/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5. Перечень мероприятий (инвестиционных проектов) по</w:t>
      </w:r>
      <w:r w:rsid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проектированию, стро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и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тельству, реконструкции объектов тран</w:t>
      </w:r>
      <w:r w:rsidR="00F40F1F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спортной инфр</w:t>
      </w:r>
      <w:r w:rsidR="00F40F1F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а</w:t>
      </w:r>
      <w:r w:rsidR="00F40F1F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структуры</w:t>
      </w:r>
      <w:bookmarkEnd w:id="51"/>
    </w:p>
    <w:p w:rsidR="009D1A9A" w:rsidRPr="00630A5A" w:rsidRDefault="00F40F1F" w:rsidP="00F40F1F">
      <w:pPr>
        <w:pStyle w:val="1"/>
        <w:jc w:val="both"/>
        <w:rPr>
          <w:b/>
          <w:color w:val="auto"/>
          <w:sz w:val="24"/>
          <w:szCs w:val="24"/>
          <w:lang w:bidi="ru-RU"/>
        </w:rPr>
      </w:pPr>
      <w:bookmarkStart w:id="52" w:name="_Toc444611874"/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5.1 М</w:t>
      </w:r>
      <w:r w:rsidR="009D1A9A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ероприятия по развитию транспортной инф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раструктуры по видам транспорта</w:t>
      </w:r>
      <w:bookmarkEnd w:id="52"/>
    </w:p>
    <w:p w:rsidR="006D14A8" w:rsidRPr="00507E34" w:rsidRDefault="006D14A8" w:rsidP="00507E34"/>
    <w:p w:rsidR="00FE0DDC" w:rsidRPr="0084794A" w:rsidRDefault="00E37857" w:rsidP="00630A5A">
      <w:pPr>
        <w:spacing w:after="120" w:line="276" w:lineRule="auto"/>
        <w:ind w:firstLine="567"/>
        <w:jc w:val="both"/>
        <w:rPr>
          <w:rFonts w:eastAsiaTheme="minorHAnsi"/>
          <w:lang w:eastAsia="en-US"/>
        </w:rPr>
      </w:pPr>
      <w:r w:rsidRPr="0084794A">
        <w:rPr>
          <w:rFonts w:eastAsiaTheme="minorHAnsi"/>
          <w:lang w:eastAsia="en-US"/>
        </w:rPr>
        <w:t>Мероприятия по развитию транспортной инфраструктуры по видам транспорта в п</w:t>
      </w:r>
      <w:r w:rsidRPr="0084794A">
        <w:rPr>
          <w:rFonts w:eastAsiaTheme="minorHAnsi"/>
          <w:lang w:eastAsia="en-US"/>
        </w:rPr>
        <w:t>е</w:t>
      </w:r>
      <w:r w:rsidRPr="0084794A">
        <w:rPr>
          <w:rFonts w:eastAsiaTheme="minorHAnsi"/>
          <w:lang w:eastAsia="en-US"/>
        </w:rPr>
        <w:t>риод реализации Программы не предусматриваются.</w:t>
      </w:r>
    </w:p>
    <w:p w:rsidR="009D1A9A" w:rsidRPr="00630A5A" w:rsidRDefault="00F40F1F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53" w:name="_Toc444611875"/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5.2 М</w:t>
      </w:r>
      <w:r w:rsidR="009D1A9A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ероприятия по развитию транспорта общего пользования, созданию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тран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с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портно-пересадочных узлов</w:t>
      </w:r>
      <w:bookmarkEnd w:id="53"/>
    </w:p>
    <w:p w:rsidR="006D14A8" w:rsidRPr="00507E34" w:rsidRDefault="006D14A8" w:rsidP="00507E34"/>
    <w:p w:rsidR="006D14A8" w:rsidRPr="0084794A" w:rsidRDefault="00932A72" w:rsidP="00630A5A">
      <w:pPr>
        <w:spacing w:after="120" w:line="276" w:lineRule="auto"/>
        <w:ind w:firstLine="567"/>
        <w:jc w:val="both"/>
        <w:rPr>
          <w:rFonts w:eastAsiaTheme="minorHAnsi"/>
          <w:lang w:eastAsia="en-US"/>
        </w:rPr>
      </w:pPr>
      <w:r w:rsidRPr="0084794A">
        <w:rPr>
          <w:rFonts w:eastAsiaTheme="minorHAnsi"/>
          <w:lang w:eastAsia="en-US"/>
        </w:rPr>
        <w:t>Мероприятия по развитию транспорта общего пользования, созданию транспортно – пересадочных узлов в период реализации Программы не предусматриваются.</w:t>
      </w:r>
    </w:p>
    <w:p w:rsidR="009D1A9A" w:rsidRPr="00630A5A" w:rsidRDefault="00F40F1F" w:rsidP="00630A5A">
      <w:pPr>
        <w:pStyle w:val="1"/>
        <w:spacing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4" w:name="_Toc444611876"/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5.3 М</w:t>
      </w:r>
      <w:r w:rsidR="009D1A9A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ероприятия</w:t>
      </w:r>
      <w:r w:rsidR="009D1A9A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по</w:t>
      </w:r>
      <w:r w:rsidR="009D1A9A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развитию</w:t>
      </w:r>
      <w:r w:rsidR="00DA7977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инфраструктуры</w:t>
      </w:r>
      <w:r w:rsidR="00DA7977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 xml:space="preserve">для </w:t>
      </w:r>
      <w:r w:rsidR="009D1A9A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легкового</w:t>
      </w:r>
      <w:r w:rsid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</w:t>
      </w:r>
      <w:r w:rsidR="009D1A9A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автом</w:t>
      </w:r>
      <w:r w:rsidR="009D1A9A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о</w:t>
      </w:r>
      <w:r w:rsidR="009D1A9A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бильного транспорта, включая развитие ед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иного парково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ч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ного пространства</w:t>
      </w:r>
      <w:bookmarkEnd w:id="54"/>
    </w:p>
    <w:p w:rsidR="006D14A8" w:rsidRPr="00630A5A" w:rsidRDefault="006D14A8" w:rsidP="00630A5A">
      <w:pPr>
        <w:spacing w:line="276" w:lineRule="auto"/>
      </w:pPr>
    </w:p>
    <w:p w:rsidR="006D14A8" w:rsidRPr="00630A5A" w:rsidRDefault="00932A72" w:rsidP="00630A5A">
      <w:pPr>
        <w:spacing w:after="120" w:line="276" w:lineRule="auto"/>
        <w:ind w:firstLine="567"/>
        <w:jc w:val="both"/>
        <w:rPr>
          <w:rFonts w:eastAsiaTheme="minorHAnsi"/>
          <w:lang w:eastAsia="en-US"/>
        </w:rPr>
      </w:pPr>
      <w:r w:rsidRPr="00630A5A">
        <w:rPr>
          <w:rFonts w:eastAsiaTheme="minorHAnsi"/>
          <w:lang w:eastAsia="en-US"/>
        </w:rPr>
        <w:t>Мероприятия по созданию и развитию инфраструктуры для легкового транспорта, включая развитие единого парковочного пространства</w:t>
      </w:r>
      <w:r w:rsidR="00164B24" w:rsidRPr="00630A5A">
        <w:rPr>
          <w:rFonts w:eastAsiaTheme="minorHAnsi"/>
          <w:lang w:eastAsia="en-US"/>
        </w:rPr>
        <w:t>,</w:t>
      </w:r>
      <w:r w:rsidRPr="00630A5A">
        <w:rPr>
          <w:rFonts w:eastAsiaTheme="minorHAnsi"/>
          <w:lang w:eastAsia="en-US"/>
        </w:rPr>
        <w:t xml:space="preserve"> в период реализации Программы не предусматриваются.</w:t>
      </w:r>
    </w:p>
    <w:p w:rsidR="009D1A9A" w:rsidRPr="00630A5A" w:rsidRDefault="00F40F1F" w:rsidP="00630A5A">
      <w:pPr>
        <w:pStyle w:val="1"/>
        <w:spacing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55" w:name="_Toc444611877"/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5.4 М</w:t>
      </w:r>
      <w:r w:rsidR="009D1A9A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ероприятия по развитию инфраструктуры пешеходно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го и велосипедного пер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е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движения</w:t>
      </w:r>
      <w:bookmarkEnd w:id="55"/>
    </w:p>
    <w:p w:rsidR="001A5529" w:rsidRPr="00507E34" w:rsidRDefault="001A5529" w:rsidP="00507E34"/>
    <w:p w:rsidR="006D14A8" w:rsidRPr="0084794A" w:rsidRDefault="00932A72" w:rsidP="0084794A">
      <w:pPr>
        <w:spacing w:after="120" w:line="360" w:lineRule="auto"/>
        <w:ind w:firstLine="567"/>
        <w:jc w:val="both"/>
        <w:rPr>
          <w:rFonts w:eastAsiaTheme="minorHAnsi"/>
          <w:lang w:eastAsia="en-US"/>
        </w:rPr>
      </w:pPr>
      <w:r w:rsidRPr="0084794A">
        <w:rPr>
          <w:rFonts w:eastAsiaTheme="minorHAnsi"/>
          <w:lang w:eastAsia="en-US"/>
        </w:rPr>
        <w:t>Мероприятия по с</w:t>
      </w:r>
      <w:r w:rsidR="001A5529" w:rsidRPr="0084794A">
        <w:rPr>
          <w:rFonts w:eastAsiaTheme="minorHAnsi"/>
          <w:lang w:eastAsia="en-US"/>
        </w:rPr>
        <w:t>оздани</w:t>
      </w:r>
      <w:r w:rsidRPr="0084794A">
        <w:rPr>
          <w:rFonts w:eastAsiaTheme="minorHAnsi"/>
          <w:lang w:eastAsia="en-US"/>
        </w:rPr>
        <w:t>ю</w:t>
      </w:r>
      <w:r w:rsidR="001A5529" w:rsidRPr="0084794A">
        <w:rPr>
          <w:rFonts w:eastAsiaTheme="minorHAnsi"/>
          <w:lang w:eastAsia="en-US"/>
        </w:rPr>
        <w:t xml:space="preserve"> и развити</w:t>
      </w:r>
      <w:r w:rsidRPr="0084794A">
        <w:rPr>
          <w:rFonts w:eastAsiaTheme="minorHAnsi"/>
          <w:lang w:eastAsia="en-US"/>
        </w:rPr>
        <w:t>ю</w:t>
      </w:r>
      <w:r w:rsidR="001A5529" w:rsidRPr="0084794A">
        <w:rPr>
          <w:rFonts w:eastAsiaTheme="minorHAnsi"/>
          <w:lang w:eastAsia="en-US"/>
        </w:rPr>
        <w:t xml:space="preserve"> инфраструктуры пешеходного и велосипе</w:t>
      </w:r>
      <w:r w:rsidR="001A5529" w:rsidRPr="0084794A">
        <w:rPr>
          <w:rFonts w:eastAsiaTheme="minorHAnsi"/>
          <w:lang w:eastAsia="en-US"/>
        </w:rPr>
        <w:t>д</w:t>
      </w:r>
      <w:r w:rsidR="001A5529" w:rsidRPr="0084794A">
        <w:rPr>
          <w:rFonts w:eastAsiaTheme="minorHAnsi"/>
          <w:lang w:eastAsia="en-US"/>
        </w:rPr>
        <w:t>ного передвижения в период реализации Программы не предусматрива</w:t>
      </w:r>
      <w:r w:rsidRPr="0084794A">
        <w:rPr>
          <w:rFonts w:eastAsiaTheme="minorHAnsi"/>
          <w:lang w:eastAsia="en-US"/>
        </w:rPr>
        <w:t>ю</w:t>
      </w:r>
      <w:r w:rsidR="001A5529" w:rsidRPr="0084794A">
        <w:rPr>
          <w:rFonts w:eastAsiaTheme="minorHAnsi"/>
          <w:lang w:eastAsia="en-US"/>
        </w:rPr>
        <w:t>тся.</w:t>
      </w:r>
    </w:p>
    <w:p w:rsidR="009D1A9A" w:rsidRPr="00630A5A" w:rsidRDefault="00F40F1F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6" w:name="_Toc444611878"/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lastRenderedPageBreak/>
        <w:t>5.5 М</w:t>
      </w:r>
      <w:r w:rsidR="009D1A9A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ероприятия</w:t>
      </w:r>
      <w:r w:rsidR="009D1A9A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по</w:t>
      </w:r>
      <w:r w:rsidR="009D1A9A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развитию</w:t>
      </w:r>
      <w:r w:rsidR="009D1A9A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инфраструктуры</w:t>
      </w:r>
      <w:r w:rsidR="009D1A9A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для</w:t>
      </w:r>
      <w:r w:rsidR="009D1A9A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грузового</w:t>
      </w:r>
      <w:r w:rsid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</w:t>
      </w:r>
      <w:r w:rsidR="009D1A9A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транспо</w:t>
      </w:r>
      <w:r w:rsidR="009D1A9A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р</w:t>
      </w:r>
      <w:r w:rsidR="009D1A9A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та, транспортных средст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в коммунальных и дорожных служб</w:t>
      </w:r>
      <w:bookmarkEnd w:id="56"/>
    </w:p>
    <w:p w:rsidR="006D14A8" w:rsidRPr="006E1497" w:rsidRDefault="006D14A8" w:rsidP="00507E34">
      <w:pPr>
        <w:rPr>
          <w:sz w:val="16"/>
          <w:szCs w:val="16"/>
        </w:rPr>
      </w:pPr>
    </w:p>
    <w:p w:rsidR="006D14A8" w:rsidRPr="00630A5A" w:rsidRDefault="00932A72" w:rsidP="00CA4C31">
      <w:pPr>
        <w:spacing w:after="120" w:line="276" w:lineRule="auto"/>
        <w:ind w:firstLine="567"/>
        <w:jc w:val="both"/>
        <w:rPr>
          <w:rFonts w:eastAsiaTheme="minorHAnsi"/>
          <w:lang w:eastAsia="en-US"/>
        </w:rPr>
      </w:pPr>
      <w:r w:rsidRPr="00630A5A">
        <w:rPr>
          <w:rFonts w:eastAsiaTheme="minorHAnsi"/>
          <w:lang w:eastAsia="en-US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6D14A8" w:rsidRDefault="00F40F1F" w:rsidP="00630A5A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57" w:name="_Toc444611879"/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5.6 М</w:t>
      </w:r>
      <w:r w:rsidR="009D1A9A"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ероприятия по р</w:t>
      </w:r>
      <w:r w:rsidRP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азвитию сети дорог посел</w:t>
      </w:r>
      <w:bookmarkEnd w:id="57"/>
      <w:r w:rsidR="00630A5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ения</w:t>
      </w:r>
    </w:p>
    <w:p w:rsidR="00630A5A" w:rsidRPr="00630A5A" w:rsidRDefault="00630A5A" w:rsidP="00630A5A">
      <w:pPr>
        <w:rPr>
          <w:lang w:bidi="ru-RU"/>
        </w:rPr>
      </w:pPr>
    </w:p>
    <w:p w:rsidR="00630A5A" w:rsidRPr="0084794A" w:rsidRDefault="00630A5A" w:rsidP="00CA4C31">
      <w:pPr>
        <w:spacing w:after="120" w:line="276" w:lineRule="auto"/>
        <w:ind w:firstLine="567"/>
        <w:jc w:val="both"/>
        <w:rPr>
          <w:rFonts w:eastAsiaTheme="minorHAnsi"/>
          <w:lang w:eastAsia="en-US"/>
        </w:rPr>
      </w:pPr>
      <w:bookmarkStart w:id="58" w:name="_Toc444611880"/>
      <w:r w:rsidRPr="0084794A">
        <w:rPr>
          <w:rFonts w:eastAsiaTheme="minorHAnsi"/>
          <w:lang w:eastAsia="en-US"/>
        </w:rPr>
        <w:t>В целях повышения качественного уровня улично – дорожной сети посел</w:t>
      </w:r>
      <w:r w:rsidR="00CA4C31">
        <w:rPr>
          <w:rFonts w:eastAsiaTheme="minorHAnsi"/>
          <w:lang w:eastAsia="en-US"/>
        </w:rPr>
        <w:t>ения</w:t>
      </w:r>
      <w:r w:rsidRPr="0084794A">
        <w:rPr>
          <w:rFonts w:eastAsiaTheme="minorHAnsi"/>
          <w:lang w:eastAsia="en-US"/>
        </w:rPr>
        <w:t>, сн</w:t>
      </w:r>
      <w:r w:rsidRPr="0084794A">
        <w:rPr>
          <w:rFonts w:eastAsiaTheme="minorHAnsi"/>
          <w:lang w:eastAsia="en-US"/>
        </w:rPr>
        <w:t>и</w:t>
      </w:r>
      <w:r w:rsidRPr="0084794A">
        <w:rPr>
          <w:rFonts w:eastAsiaTheme="minorHAnsi"/>
          <w:lang w:eastAsia="en-US"/>
        </w:rPr>
        <w:t>жения уровня аварийности, связанной с состоянием дорожного покрытия и доступности территорий перспективной застройки, предлагается в период действия программы реал</w:t>
      </w:r>
      <w:r w:rsidRPr="0084794A">
        <w:rPr>
          <w:rFonts w:eastAsiaTheme="minorHAnsi"/>
          <w:lang w:eastAsia="en-US"/>
        </w:rPr>
        <w:t>и</w:t>
      </w:r>
      <w:r w:rsidRPr="0084794A">
        <w:rPr>
          <w:rFonts w:eastAsiaTheme="minorHAnsi"/>
          <w:lang w:eastAsia="en-US"/>
        </w:rPr>
        <w:t>зовать следующий комплекс</w:t>
      </w:r>
      <w:r>
        <w:rPr>
          <w:rFonts w:eastAsiaTheme="minorHAnsi"/>
          <w:lang w:eastAsia="en-US"/>
        </w:rPr>
        <w:t xml:space="preserve"> мероприятий по </w:t>
      </w:r>
      <w:r w:rsidRPr="0084794A">
        <w:rPr>
          <w:rFonts w:eastAsiaTheme="minorHAnsi"/>
          <w:lang w:eastAsia="en-US"/>
        </w:rPr>
        <w:t xml:space="preserve"> реконструкции дорог посел</w:t>
      </w:r>
      <w:r w:rsidR="00CA4C31">
        <w:rPr>
          <w:rFonts w:eastAsiaTheme="minorHAnsi"/>
          <w:lang w:eastAsia="en-US"/>
        </w:rPr>
        <w:t>ения</w:t>
      </w:r>
      <w:r w:rsidRPr="0084794A">
        <w:rPr>
          <w:rFonts w:eastAsiaTheme="minorHAnsi"/>
          <w:lang w:eastAsia="en-US"/>
        </w:rPr>
        <w:t xml:space="preserve"> (таблица 5.6.1.). </w:t>
      </w:r>
    </w:p>
    <w:p w:rsidR="00630A5A" w:rsidRPr="0084794A" w:rsidRDefault="00630A5A" w:rsidP="00630A5A">
      <w:pPr>
        <w:spacing w:after="120" w:line="360" w:lineRule="auto"/>
        <w:ind w:firstLine="567"/>
        <w:jc w:val="both"/>
        <w:rPr>
          <w:rFonts w:eastAsiaTheme="minorHAnsi"/>
          <w:lang w:eastAsia="en-US"/>
        </w:rPr>
      </w:pPr>
      <w:r w:rsidRPr="0084794A">
        <w:rPr>
          <w:rFonts w:eastAsiaTheme="minorHAnsi"/>
          <w:lang w:eastAsia="en-US"/>
        </w:rPr>
        <w:t>Таблица 5.6.1. Мероприятия по развитию сети дорог посел</w:t>
      </w:r>
      <w:r w:rsidR="00CA4C31">
        <w:rPr>
          <w:rFonts w:eastAsiaTheme="minorHAnsi"/>
          <w:lang w:eastAsia="en-US"/>
        </w:rPr>
        <w:t>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04"/>
        <w:gridCol w:w="2389"/>
        <w:gridCol w:w="1689"/>
        <w:gridCol w:w="1993"/>
      </w:tblGrid>
      <w:tr w:rsidR="00630A5A" w:rsidRPr="00E72D9E" w:rsidTr="00E72D9E">
        <w:trPr>
          <w:trHeight w:val="20"/>
          <w:tblHeader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30A5A" w:rsidRPr="00E72D9E" w:rsidRDefault="00630A5A" w:rsidP="006E1497">
            <w:pPr>
              <w:jc w:val="center"/>
              <w:rPr>
                <w:b/>
                <w:color w:val="000000"/>
              </w:rPr>
            </w:pPr>
            <w:r w:rsidRPr="00E72D9E">
              <w:rPr>
                <w:b/>
                <w:color w:val="000000"/>
              </w:rPr>
              <w:t xml:space="preserve">№ </w:t>
            </w:r>
            <w:proofErr w:type="gramStart"/>
            <w:r w:rsidRPr="00E72D9E">
              <w:rPr>
                <w:b/>
                <w:color w:val="000000"/>
              </w:rPr>
              <w:t>п</w:t>
            </w:r>
            <w:proofErr w:type="gramEnd"/>
            <w:r w:rsidRPr="00E72D9E">
              <w:rPr>
                <w:b/>
                <w:color w:val="000000"/>
              </w:rPr>
              <w:t>/п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:rsidR="00630A5A" w:rsidRPr="00E72D9E" w:rsidRDefault="00630A5A" w:rsidP="006E1497">
            <w:pPr>
              <w:jc w:val="center"/>
              <w:rPr>
                <w:b/>
                <w:color w:val="000000"/>
              </w:rPr>
            </w:pPr>
            <w:r w:rsidRPr="00E72D9E">
              <w:rPr>
                <w:b/>
                <w:color w:val="000000"/>
              </w:rPr>
              <w:t>Мероприятие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630A5A" w:rsidRPr="00E72D9E" w:rsidRDefault="00630A5A" w:rsidP="006E1497">
            <w:pPr>
              <w:jc w:val="center"/>
              <w:rPr>
                <w:b/>
                <w:color w:val="000000"/>
              </w:rPr>
            </w:pPr>
            <w:r w:rsidRPr="00E72D9E">
              <w:rPr>
                <w:b/>
                <w:color w:val="000000"/>
              </w:rPr>
              <w:t>Наименование, расположение об</w:t>
            </w:r>
            <w:r w:rsidRPr="00E72D9E">
              <w:rPr>
                <w:b/>
                <w:color w:val="000000"/>
              </w:rPr>
              <w:t>ъ</w:t>
            </w:r>
            <w:r w:rsidRPr="00E72D9E">
              <w:rPr>
                <w:b/>
                <w:color w:val="000000"/>
              </w:rPr>
              <w:t>екта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630A5A" w:rsidRPr="00E72D9E" w:rsidRDefault="00630A5A" w:rsidP="006E1497">
            <w:pPr>
              <w:jc w:val="center"/>
              <w:rPr>
                <w:b/>
                <w:color w:val="000000"/>
              </w:rPr>
            </w:pPr>
            <w:r w:rsidRPr="00E72D9E">
              <w:rPr>
                <w:b/>
                <w:color w:val="000000"/>
              </w:rPr>
              <w:t>Технические параметры</w:t>
            </w:r>
          </w:p>
        </w:tc>
        <w:tc>
          <w:tcPr>
            <w:tcW w:w="1993" w:type="dxa"/>
            <w:vAlign w:val="center"/>
          </w:tcPr>
          <w:p w:rsidR="00630A5A" w:rsidRPr="00E72D9E" w:rsidRDefault="00630A5A" w:rsidP="006E1497">
            <w:pPr>
              <w:jc w:val="center"/>
              <w:rPr>
                <w:b/>
                <w:color w:val="000000"/>
              </w:rPr>
            </w:pPr>
            <w:r w:rsidRPr="00E72D9E">
              <w:rPr>
                <w:b/>
                <w:color w:val="000000"/>
              </w:rPr>
              <w:t xml:space="preserve">Протяженность, </w:t>
            </w:r>
            <w:proofErr w:type="gramStart"/>
            <w:r w:rsidRPr="00E72D9E">
              <w:rPr>
                <w:b/>
                <w:color w:val="000000"/>
              </w:rPr>
              <w:t>км</w:t>
            </w:r>
            <w:proofErr w:type="gramEnd"/>
            <w:r w:rsidRPr="00E72D9E">
              <w:rPr>
                <w:b/>
                <w:color w:val="000000"/>
              </w:rPr>
              <w:t>.</w:t>
            </w:r>
          </w:p>
        </w:tc>
      </w:tr>
      <w:tr w:rsidR="00630A5A" w:rsidRPr="00E72D9E" w:rsidTr="00E72D9E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30A5A" w:rsidRPr="00E72D9E" w:rsidRDefault="00630A5A" w:rsidP="006E1497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>1.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5A" w:rsidRPr="00E72D9E" w:rsidRDefault="00630A5A" w:rsidP="00CA4C31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>Реконструкция (кап</w:t>
            </w:r>
            <w:r w:rsidRPr="00E72D9E">
              <w:rPr>
                <w:color w:val="000000"/>
              </w:rPr>
              <w:t>и</w:t>
            </w:r>
            <w:r w:rsidRPr="00E72D9E">
              <w:rPr>
                <w:color w:val="000000"/>
              </w:rPr>
              <w:t>тальный ремонт) мун</w:t>
            </w:r>
            <w:r w:rsidRPr="00E72D9E">
              <w:rPr>
                <w:color w:val="000000"/>
              </w:rPr>
              <w:t>и</w:t>
            </w:r>
            <w:r w:rsidRPr="00E72D9E">
              <w:rPr>
                <w:color w:val="000000"/>
              </w:rPr>
              <w:t>ципальной автод</w:t>
            </w:r>
            <w:r w:rsidRPr="00E72D9E">
              <w:rPr>
                <w:color w:val="000000"/>
              </w:rPr>
              <w:t>о</w:t>
            </w:r>
            <w:r w:rsidRPr="00E72D9E">
              <w:rPr>
                <w:color w:val="000000"/>
              </w:rPr>
              <w:t>рог</w:t>
            </w:r>
            <w:r w:rsidR="00CA4C31" w:rsidRPr="00E72D9E">
              <w:rPr>
                <w:color w:val="000000"/>
              </w:rPr>
              <w:t>и в</w:t>
            </w:r>
            <w:r w:rsidRPr="00E72D9E">
              <w:rPr>
                <w:color w:val="000000"/>
              </w:rPr>
              <w:t xml:space="preserve"> </w:t>
            </w:r>
            <w:r w:rsidR="00CA4C31" w:rsidRPr="00E72D9E">
              <w:rPr>
                <w:color w:val="000000"/>
              </w:rPr>
              <w:t>с.Студено - Я</w:t>
            </w:r>
            <w:r w:rsidR="00CA4C31" w:rsidRPr="00E72D9E">
              <w:rPr>
                <w:color w:val="000000"/>
              </w:rPr>
              <w:t>б</w:t>
            </w:r>
            <w:r w:rsidR="00CA4C31" w:rsidRPr="00E72D9E">
              <w:rPr>
                <w:color w:val="000000"/>
              </w:rPr>
              <w:t>лоновка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E72D9E" w:rsidRDefault="00CA4C31" w:rsidP="00CA4C31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 xml:space="preserve">Автомобильная </w:t>
            </w:r>
          </w:p>
          <w:p w:rsidR="00E72D9E" w:rsidRDefault="00CA4C31" w:rsidP="00CA4C31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 xml:space="preserve">дорога </w:t>
            </w:r>
            <w:proofErr w:type="gramStart"/>
            <w:r w:rsidRPr="00E72D9E">
              <w:rPr>
                <w:color w:val="000000"/>
              </w:rPr>
              <w:t>по</w:t>
            </w:r>
            <w:proofErr w:type="gramEnd"/>
            <w:r w:rsidR="00630A5A" w:rsidRPr="00E72D9E">
              <w:rPr>
                <w:color w:val="000000"/>
              </w:rPr>
              <w:t xml:space="preserve"> </w:t>
            </w:r>
          </w:p>
          <w:p w:rsidR="00630A5A" w:rsidRPr="00E72D9E" w:rsidRDefault="00630A5A" w:rsidP="00CA4C31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 xml:space="preserve">ул. </w:t>
            </w:r>
            <w:r w:rsidR="00CA4C31" w:rsidRPr="00E72D9E">
              <w:rPr>
                <w:color w:val="000000"/>
              </w:rPr>
              <w:t>Заре</w:t>
            </w:r>
            <w:r w:rsidR="00CA4C31" w:rsidRPr="00E72D9E">
              <w:rPr>
                <w:color w:val="000000"/>
              </w:rPr>
              <w:t>ч</w:t>
            </w:r>
            <w:r w:rsidRPr="00E72D9E">
              <w:rPr>
                <w:color w:val="000000"/>
              </w:rPr>
              <w:t>ная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630A5A" w:rsidRPr="00E72D9E" w:rsidRDefault="00630A5A" w:rsidP="006E1497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 xml:space="preserve">Дорога </w:t>
            </w:r>
          </w:p>
          <w:p w:rsidR="00630A5A" w:rsidRPr="00E72D9E" w:rsidRDefault="00630A5A" w:rsidP="006E1497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 xml:space="preserve">IV категории 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5A" w:rsidRPr="00E72D9E" w:rsidRDefault="00630A5A" w:rsidP="00CA4C31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>0,</w:t>
            </w:r>
            <w:r w:rsidR="00CA4C31" w:rsidRPr="00E72D9E">
              <w:rPr>
                <w:color w:val="000000"/>
              </w:rPr>
              <w:t>6</w:t>
            </w:r>
          </w:p>
        </w:tc>
      </w:tr>
      <w:tr w:rsidR="00630A5A" w:rsidRPr="00E72D9E" w:rsidTr="00E72D9E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30A5A" w:rsidRPr="00E72D9E" w:rsidRDefault="00630A5A" w:rsidP="006E1497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 xml:space="preserve">2. 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5A" w:rsidRPr="00E72D9E" w:rsidRDefault="00630A5A" w:rsidP="006E1497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>Реконструкция (кап</w:t>
            </w:r>
            <w:r w:rsidRPr="00E72D9E">
              <w:rPr>
                <w:color w:val="000000"/>
              </w:rPr>
              <w:t>и</w:t>
            </w:r>
            <w:r w:rsidRPr="00E72D9E">
              <w:rPr>
                <w:color w:val="000000"/>
              </w:rPr>
              <w:t>тальный ремонт) мун</w:t>
            </w:r>
            <w:r w:rsidRPr="00E72D9E">
              <w:rPr>
                <w:color w:val="000000"/>
              </w:rPr>
              <w:t>и</w:t>
            </w:r>
            <w:r w:rsidRPr="00E72D9E">
              <w:rPr>
                <w:color w:val="000000"/>
              </w:rPr>
              <w:t>ципальной автод</w:t>
            </w:r>
            <w:r w:rsidRPr="00E72D9E">
              <w:rPr>
                <w:color w:val="000000"/>
              </w:rPr>
              <w:t>о</w:t>
            </w:r>
            <w:r w:rsidRPr="00E72D9E">
              <w:rPr>
                <w:color w:val="000000"/>
              </w:rPr>
              <w:t>роги</w:t>
            </w:r>
            <w:r w:rsidR="00CA4C31" w:rsidRPr="00E72D9E">
              <w:rPr>
                <w:color w:val="000000"/>
              </w:rPr>
              <w:t xml:space="preserve"> в с.Студено - Я</w:t>
            </w:r>
            <w:r w:rsidR="00CA4C31" w:rsidRPr="00E72D9E">
              <w:rPr>
                <w:color w:val="000000"/>
              </w:rPr>
              <w:t>б</w:t>
            </w:r>
            <w:r w:rsidR="00CA4C31" w:rsidRPr="00E72D9E">
              <w:rPr>
                <w:color w:val="000000"/>
              </w:rPr>
              <w:t>лоновка</w:t>
            </w:r>
            <w:r w:rsidRPr="00E72D9E">
              <w:rPr>
                <w:color w:val="000000"/>
              </w:rPr>
              <w:t xml:space="preserve">  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E72D9E" w:rsidRDefault="00630A5A" w:rsidP="00CA4C31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 xml:space="preserve">Автомобильная </w:t>
            </w:r>
          </w:p>
          <w:p w:rsidR="00E72D9E" w:rsidRDefault="00630A5A" w:rsidP="00CA4C31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 xml:space="preserve">дорога  </w:t>
            </w:r>
            <w:proofErr w:type="gramStart"/>
            <w:r w:rsidR="00CA4C31" w:rsidRPr="00E72D9E">
              <w:rPr>
                <w:color w:val="000000"/>
              </w:rPr>
              <w:t>по</w:t>
            </w:r>
            <w:proofErr w:type="gramEnd"/>
            <w:r w:rsidR="00CA4C31" w:rsidRPr="00E72D9E">
              <w:rPr>
                <w:color w:val="000000"/>
              </w:rPr>
              <w:t xml:space="preserve"> </w:t>
            </w:r>
          </w:p>
          <w:p w:rsidR="00630A5A" w:rsidRPr="00E72D9E" w:rsidRDefault="00630A5A" w:rsidP="00E72D9E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 xml:space="preserve">ул. </w:t>
            </w:r>
            <w:r w:rsidR="00CA4C31" w:rsidRPr="00E72D9E">
              <w:rPr>
                <w:color w:val="000000"/>
              </w:rPr>
              <w:t>Пи</w:t>
            </w:r>
            <w:r w:rsidR="00CA4C31" w:rsidRPr="00E72D9E">
              <w:rPr>
                <w:color w:val="000000"/>
              </w:rPr>
              <w:t>о</w:t>
            </w:r>
            <w:r w:rsidR="00CA4C31" w:rsidRPr="00E72D9E">
              <w:rPr>
                <w:color w:val="000000"/>
              </w:rPr>
              <w:t>нерская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630A5A" w:rsidRPr="00E72D9E" w:rsidRDefault="00630A5A" w:rsidP="006E1497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 xml:space="preserve">Дорога </w:t>
            </w:r>
          </w:p>
          <w:p w:rsidR="00630A5A" w:rsidRPr="00E72D9E" w:rsidRDefault="00630A5A" w:rsidP="006E1497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 xml:space="preserve">IV категории 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5A" w:rsidRPr="00E72D9E" w:rsidRDefault="00CA4C31" w:rsidP="006E1497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>0,5</w:t>
            </w:r>
          </w:p>
        </w:tc>
      </w:tr>
      <w:tr w:rsidR="00630A5A" w:rsidRPr="00E72D9E" w:rsidTr="00E72D9E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  <w:hideMark/>
          </w:tcPr>
          <w:p w:rsidR="00630A5A" w:rsidRPr="00E72D9E" w:rsidRDefault="00630A5A" w:rsidP="006E1497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 xml:space="preserve">3. 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5A" w:rsidRPr="00E72D9E" w:rsidRDefault="00630A5A" w:rsidP="006E1497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>Реконструкция (кап</w:t>
            </w:r>
            <w:r w:rsidRPr="00E72D9E">
              <w:rPr>
                <w:color w:val="000000"/>
              </w:rPr>
              <w:t>и</w:t>
            </w:r>
            <w:r w:rsidRPr="00E72D9E">
              <w:rPr>
                <w:color w:val="000000"/>
              </w:rPr>
              <w:t>тальный ремонт) мун</w:t>
            </w:r>
            <w:r w:rsidRPr="00E72D9E">
              <w:rPr>
                <w:color w:val="000000"/>
              </w:rPr>
              <w:t>и</w:t>
            </w:r>
            <w:r w:rsidRPr="00E72D9E">
              <w:rPr>
                <w:color w:val="000000"/>
              </w:rPr>
              <w:t>ципальной автод</w:t>
            </w:r>
            <w:r w:rsidRPr="00E72D9E">
              <w:rPr>
                <w:color w:val="000000"/>
              </w:rPr>
              <w:t>о</w:t>
            </w:r>
            <w:r w:rsidRPr="00E72D9E">
              <w:rPr>
                <w:color w:val="000000"/>
              </w:rPr>
              <w:t xml:space="preserve">роги </w:t>
            </w:r>
            <w:r w:rsidR="00CA4C31" w:rsidRPr="00E72D9E">
              <w:rPr>
                <w:color w:val="000000"/>
              </w:rPr>
              <w:t>в с.Студено - Я</w:t>
            </w:r>
            <w:r w:rsidR="00CA4C31" w:rsidRPr="00E72D9E">
              <w:rPr>
                <w:color w:val="000000"/>
              </w:rPr>
              <w:t>б</w:t>
            </w:r>
            <w:r w:rsidR="00CA4C31" w:rsidRPr="00E72D9E">
              <w:rPr>
                <w:color w:val="000000"/>
              </w:rPr>
              <w:t>лоновка</w:t>
            </w:r>
            <w:r w:rsidRPr="00E72D9E">
              <w:rPr>
                <w:color w:val="000000"/>
              </w:rPr>
              <w:t xml:space="preserve"> 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E72D9E" w:rsidRDefault="00630A5A" w:rsidP="00CA4C31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>Автомобильная д</w:t>
            </w:r>
            <w:r w:rsidRPr="00E72D9E">
              <w:rPr>
                <w:color w:val="000000"/>
              </w:rPr>
              <w:t>о</w:t>
            </w:r>
            <w:r w:rsidRPr="00E72D9E">
              <w:rPr>
                <w:color w:val="000000"/>
              </w:rPr>
              <w:t xml:space="preserve">рога </w:t>
            </w:r>
            <w:proofErr w:type="gramStart"/>
            <w:r w:rsidR="00CA4C31" w:rsidRPr="00E72D9E">
              <w:rPr>
                <w:color w:val="000000"/>
              </w:rPr>
              <w:t>по</w:t>
            </w:r>
            <w:proofErr w:type="gramEnd"/>
            <w:r w:rsidR="00CA4C31" w:rsidRPr="00E72D9E">
              <w:rPr>
                <w:color w:val="000000"/>
              </w:rPr>
              <w:t xml:space="preserve"> </w:t>
            </w:r>
          </w:p>
          <w:p w:rsidR="00630A5A" w:rsidRPr="00E72D9E" w:rsidRDefault="00630A5A" w:rsidP="00CA4C31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 xml:space="preserve">ул. </w:t>
            </w:r>
            <w:r w:rsidR="00CA4C31" w:rsidRPr="00E72D9E">
              <w:rPr>
                <w:color w:val="000000"/>
              </w:rPr>
              <w:t>Берег</w:t>
            </w:r>
            <w:r w:rsidR="00CA4C31" w:rsidRPr="00E72D9E">
              <w:rPr>
                <w:color w:val="000000"/>
              </w:rPr>
              <w:t>о</w:t>
            </w:r>
            <w:r w:rsidR="00CA4C31" w:rsidRPr="00E72D9E">
              <w:rPr>
                <w:color w:val="000000"/>
              </w:rPr>
              <w:t>вая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630A5A" w:rsidRPr="00E72D9E" w:rsidRDefault="00630A5A" w:rsidP="006E1497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 xml:space="preserve">Дорога </w:t>
            </w:r>
          </w:p>
          <w:p w:rsidR="00630A5A" w:rsidRPr="00E72D9E" w:rsidRDefault="00630A5A" w:rsidP="006E1497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 xml:space="preserve">IV категории 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5A" w:rsidRPr="00E72D9E" w:rsidRDefault="00630A5A" w:rsidP="00CA4C31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>0,</w:t>
            </w:r>
            <w:r w:rsidR="00CA4C31" w:rsidRPr="00E72D9E">
              <w:rPr>
                <w:color w:val="000000"/>
              </w:rPr>
              <w:t>5</w:t>
            </w:r>
          </w:p>
        </w:tc>
      </w:tr>
      <w:tr w:rsidR="00630A5A" w:rsidRPr="00E72D9E" w:rsidTr="00E72D9E">
        <w:trPr>
          <w:trHeight w:val="20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30A5A" w:rsidRPr="00E72D9E" w:rsidRDefault="00630A5A" w:rsidP="006E1497">
            <w:pPr>
              <w:jc w:val="center"/>
              <w:rPr>
                <w:color w:val="000000"/>
              </w:rPr>
            </w:pPr>
          </w:p>
        </w:tc>
        <w:tc>
          <w:tcPr>
            <w:tcW w:w="6782" w:type="dxa"/>
            <w:gridSpan w:val="3"/>
            <w:shd w:val="clear" w:color="auto" w:fill="auto"/>
            <w:vAlign w:val="center"/>
          </w:tcPr>
          <w:p w:rsidR="00630A5A" w:rsidRPr="00E72D9E" w:rsidRDefault="00630A5A" w:rsidP="006E1497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>ИТОГО Реконструкция</w:t>
            </w:r>
          </w:p>
        </w:tc>
        <w:tc>
          <w:tcPr>
            <w:tcW w:w="1993" w:type="dxa"/>
            <w:vAlign w:val="center"/>
          </w:tcPr>
          <w:p w:rsidR="00630A5A" w:rsidRPr="00E72D9E" w:rsidRDefault="00CA4C31" w:rsidP="00CA4C31">
            <w:pPr>
              <w:jc w:val="center"/>
              <w:rPr>
                <w:color w:val="000000"/>
              </w:rPr>
            </w:pPr>
            <w:r w:rsidRPr="00E72D9E">
              <w:rPr>
                <w:color w:val="000000"/>
              </w:rPr>
              <w:t>1</w:t>
            </w:r>
            <w:r w:rsidR="00630A5A" w:rsidRPr="00E72D9E">
              <w:rPr>
                <w:color w:val="000000"/>
              </w:rPr>
              <w:t>,</w:t>
            </w:r>
            <w:r w:rsidRPr="00E72D9E">
              <w:rPr>
                <w:color w:val="000000"/>
              </w:rPr>
              <w:t>6</w:t>
            </w:r>
          </w:p>
        </w:tc>
      </w:tr>
    </w:tbl>
    <w:p w:rsidR="009D1A9A" w:rsidRPr="00CA4C31" w:rsidRDefault="009D1A9A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r w:rsidRPr="00CA4C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</w:t>
      </w:r>
      <w:r w:rsidRPr="00CA4C31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Оценка объемов и источников финансирования мероприятий (инв</w:t>
      </w:r>
      <w:r w:rsidRPr="00CA4C31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е</w:t>
      </w:r>
      <w:r w:rsidRPr="00CA4C31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стиционных проектов) по проектированию, строительству, реконструкции объектов транспор</w:t>
      </w:r>
      <w:r w:rsidRPr="00CA4C31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т</w:t>
      </w:r>
      <w:r w:rsidRPr="00CA4C31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ной инфраструктуры</w:t>
      </w:r>
      <w:r w:rsidR="00CA4C31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</w:t>
      </w:r>
      <w:r w:rsidR="00F40F1F" w:rsidRPr="00CA4C31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посел</w:t>
      </w:r>
      <w:bookmarkEnd w:id="58"/>
      <w:r w:rsidR="00CA4C31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ения</w:t>
      </w:r>
    </w:p>
    <w:p w:rsidR="00FE140F" w:rsidRPr="006E1497" w:rsidRDefault="00FE140F" w:rsidP="00507E34">
      <w:pPr>
        <w:rPr>
          <w:sz w:val="16"/>
          <w:szCs w:val="16"/>
        </w:rPr>
      </w:pPr>
    </w:p>
    <w:p w:rsidR="00CA4C31" w:rsidRDefault="00CA4C31" w:rsidP="00CA4C31">
      <w:pPr>
        <w:spacing w:after="120" w:line="276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рамках реализации настоящей программы не предполагается проведение инстит</w:t>
      </w:r>
      <w:r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циональных преобразований, структура управления, а также характер взаимосвязей при осуществлении деятельности в сфере проектирования, реконструкции объектов тран</w:t>
      </w:r>
      <w:r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портной инфраструктуры предполагается оставить в неизменном виде.</w:t>
      </w:r>
    </w:p>
    <w:p w:rsidR="00CA4C31" w:rsidRDefault="00CA4C31" w:rsidP="00CA4C31">
      <w:pPr>
        <w:spacing w:after="120" w:line="276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Настоящая программа разработана в соответствии с </w:t>
      </w:r>
      <w:r>
        <w:rPr>
          <w:rFonts w:eastAsia="Calibri"/>
          <w:lang w:eastAsia="en-US"/>
        </w:rPr>
        <w:t>т</w:t>
      </w:r>
      <w:r w:rsidRPr="00B363BA">
        <w:rPr>
          <w:rFonts w:eastAsia="Calibri"/>
          <w:lang w:eastAsia="en-US"/>
        </w:rPr>
        <w:t>ребования</w:t>
      </w:r>
      <w:r>
        <w:rPr>
          <w:rFonts w:eastAsia="Calibri"/>
          <w:lang w:eastAsia="en-US"/>
        </w:rPr>
        <w:t>ми</w:t>
      </w:r>
      <w:r w:rsidRPr="00B363BA">
        <w:rPr>
          <w:rFonts w:eastAsia="Calibri"/>
          <w:lang w:eastAsia="en-US"/>
        </w:rPr>
        <w:t xml:space="preserve"> к </w:t>
      </w:r>
      <w:r>
        <w:rPr>
          <w:rFonts w:eastAsia="Calibri"/>
          <w:lang w:eastAsia="en-US"/>
        </w:rPr>
        <w:t>программам комплексного развития транспортной инфраструктуры</w:t>
      </w:r>
      <w:r w:rsidRPr="00B363B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утверждёнными</w:t>
      </w:r>
      <w:r w:rsidRPr="00B363BA">
        <w:rPr>
          <w:rFonts w:eastAsia="Calibri"/>
          <w:lang w:eastAsia="en-US"/>
        </w:rPr>
        <w:t xml:space="preserve"> Постановлением Правительства Российской Федерации №1</w:t>
      </w:r>
      <w:r>
        <w:rPr>
          <w:rFonts w:eastAsia="Calibri"/>
          <w:lang w:eastAsia="en-US"/>
        </w:rPr>
        <w:t>440</w:t>
      </w:r>
      <w:r w:rsidRPr="00B363BA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25</w:t>
      </w:r>
      <w:r w:rsidRPr="00B363BA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12</w:t>
      </w:r>
      <w:r w:rsidRPr="00B363BA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2015</w:t>
      </w:r>
      <w:r w:rsidRPr="00B363BA">
        <w:rPr>
          <w:rFonts w:eastAsia="Calibri"/>
          <w:lang w:eastAsia="en-US"/>
        </w:rPr>
        <w:t xml:space="preserve"> «Об утверждении требований к Программам комплексного развития т</w:t>
      </w:r>
      <w:r>
        <w:rPr>
          <w:rFonts w:eastAsia="Calibri"/>
          <w:lang w:eastAsia="en-US"/>
        </w:rPr>
        <w:t>ранспортной инфраструктуры</w:t>
      </w:r>
      <w:r w:rsidRPr="00B363BA">
        <w:rPr>
          <w:rFonts w:eastAsia="Calibri"/>
          <w:lang w:eastAsia="en-US"/>
        </w:rPr>
        <w:t xml:space="preserve"> поселений, горо</w:t>
      </w:r>
      <w:r w:rsidRPr="00B363BA">
        <w:rPr>
          <w:rFonts w:eastAsia="Calibri"/>
          <w:lang w:eastAsia="en-US"/>
        </w:rPr>
        <w:t>д</w:t>
      </w:r>
      <w:r w:rsidRPr="00B363BA">
        <w:rPr>
          <w:rFonts w:eastAsia="Calibri"/>
          <w:lang w:eastAsia="en-US"/>
        </w:rPr>
        <w:t>ских округов».</w:t>
      </w:r>
    </w:p>
    <w:p w:rsidR="00CA4C31" w:rsidRDefault="00CA4C31" w:rsidP="00E72D9E">
      <w:pPr>
        <w:spacing w:after="120" w:line="276" w:lineRule="auto"/>
        <w:ind w:firstLine="567"/>
        <w:jc w:val="both"/>
        <w:rPr>
          <w:rFonts w:eastAsiaTheme="minorHAnsi"/>
          <w:lang w:eastAsia="en-US"/>
        </w:rPr>
      </w:pPr>
      <w:proofErr w:type="gramStart"/>
      <w:r w:rsidRPr="00994B83">
        <w:rPr>
          <w:rFonts w:eastAsiaTheme="minorHAnsi"/>
          <w:lang w:eastAsia="en-US"/>
        </w:rPr>
        <w:t xml:space="preserve">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Федерации» №456-ФЗ от 29 декабря 2014 года, </w:t>
      </w:r>
      <w:r>
        <w:rPr>
          <w:rFonts w:eastAsiaTheme="minorHAnsi"/>
          <w:lang w:eastAsia="en-US"/>
        </w:rPr>
        <w:t xml:space="preserve"> </w:t>
      </w:r>
      <w:r w:rsidRPr="00994B83">
        <w:rPr>
          <w:rFonts w:eastAsiaTheme="minorHAnsi"/>
          <w:lang w:eastAsia="en-US"/>
        </w:rPr>
        <w:t xml:space="preserve">при наличии генеральных </w:t>
      </w:r>
      <w:r w:rsidRPr="00994B83">
        <w:rPr>
          <w:rFonts w:eastAsiaTheme="minorHAnsi"/>
          <w:lang w:eastAsia="en-US"/>
        </w:rPr>
        <w:lastRenderedPageBreak/>
        <w:t>планов поселений, генеральных планов городских округов, утвержденных до дня всту</w:t>
      </w:r>
      <w:r w:rsidRPr="00994B83">
        <w:rPr>
          <w:rFonts w:eastAsiaTheme="minorHAnsi"/>
          <w:lang w:eastAsia="en-US"/>
        </w:rPr>
        <w:t>п</w:t>
      </w:r>
      <w:r w:rsidRPr="00994B83">
        <w:rPr>
          <w:rFonts w:eastAsiaTheme="minorHAnsi"/>
          <w:lang w:eastAsia="en-US"/>
        </w:rPr>
        <w:t xml:space="preserve">ления в силу настоящего Федерального закона, не позднее </w:t>
      </w:r>
      <w:r>
        <w:rPr>
          <w:rFonts w:eastAsiaTheme="minorHAnsi"/>
          <w:lang w:eastAsia="en-US"/>
        </w:rPr>
        <w:t>25</w:t>
      </w:r>
      <w:r w:rsidRPr="00994B83">
        <w:rPr>
          <w:rFonts w:eastAsiaTheme="minorHAnsi"/>
          <w:lang w:eastAsia="en-US"/>
        </w:rPr>
        <w:t xml:space="preserve"> ию</w:t>
      </w:r>
      <w:r>
        <w:rPr>
          <w:rFonts w:eastAsiaTheme="minorHAnsi"/>
          <w:lang w:eastAsia="en-US"/>
        </w:rPr>
        <w:t>ня</w:t>
      </w:r>
      <w:r w:rsidRPr="00994B83">
        <w:rPr>
          <w:rFonts w:eastAsiaTheme="minorHAnsi"/>
          <w:lang w:eastAsia="en-US"/>
        </w:rPr>
        <w:t xml:space="preserve"> 2016 года должны быть разработаны и утверждены</w:t>
      </w:r>
      <w:r w:rsidRPr="00A77998">
        <w:rPr>
          <w:rFonts w:eastAsiaTheme="minorHAnsi"/>
          <w:lang w:eastAsia="en-US"/>
        </w:rPr>
        <w:t xml:space="preserve"> </w:t>
      </w:r>
      <w:r w:rsidRPr="00994B83">
        <w:rPr>
          <w:rFonts w:eastAsiaTheme="minorHAnsi"/>
          <w:lang w:eastAsia="en-US"/>
        </w:rPr>
        <w:t>программы комплексного</w:t>
      </w:r>
      <w:proofErr w:type="gramEnd"/>
      <w:r w:rsidRPr="00994B83">
        <w:rPr>
          <w:rFonts w:eastAsiaTheme="minorHAnsi"/>
          <w:lang w:eastAsia="en-US"/>
        </w:rPr>
        <w:t xml:space="preserve"> развития транспортной инфр</w:t>
      </w:r>
      <w:r w:rsidRPr="00994B83">
        <w:rPr>
          <w:rFonts w:eastAsiaTheme="minorHAnsi"/>
          <w:lang w:eastAsia="en-US"/>
        </w:rPr>
        <w:t>а</w:t>
      </w:r>
      <w:r w:rsidRPr="00994B83">
        <w:rPr>
          <w:rFonts w:eastAsiaTheme="minorHAnsi"/>
          <w:lang w:eastAsia="en-US"/>
        </w:rPr>
        <w:t>структуры поселений, городских округов.</w:t>
      </w:r>
    </w:p>
    <w:p w:rsidR="00CA4C31" w:rsidRDefault="00CA4C31" w:rsidP="00CA4C31">
      <w:pPr>
        <w:spacing w:after="120" w:line="276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исполнения требований законодательства, необходимо в указанные сроки издать  постановление Главы Краснопахаревского сельского поселения «Об утверждении программы комплексного развития транспортной инфраструктуры Краснопахаревского сельского поселения на период до 2026 года».</w:t>
      </w:r>
    </w:p>
    <w:p w:rsidR="00EE5C60" w:rsidRPr="00EE5C60" w:rsidRDefault="00EE5C60" w:rsidP="00EE5C60">
      <w:pPr>
        <w:rPr>
          <w:rFonts w:eastAsiaTheme="minorHAnsi"/>
        </w:rPr>
      </w:pPr>
    </w:p>
    <w:p w:rsidR="003475F6" w:rsidRDefault="003475F6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Default="00EE5C60" w:rsidP="00EE5C60"/>
    <w:p w:rsidR="00EE5C60" w:rsidRPr="00EE5C60" w:rsidRDefault="00EE5C60" w:rsidP="00EE5C60"/>
    <w:p w:rsidR="007B1D47" w:rsidRPr="00DA7977" w:rsidRDefault="007B1D47" w:rsidP="007B1D47">
      <w:pPr>
        <w:jc w:val="both"/>
        <w:rPr>
          <w:b/>
          <w:sz w:val="28"/>
          <w:szCs w:val="28"/>
        </w:rPr>
      </w:pPr>
    </w:p>
    <w:sectPr w:rsidR="007B1D47" w:rsidRPr="00DA7977" w:rsidSect="00AB5E8F">
      <w:footerReference w:type="default" r:id="rId15"/>
      <w:pgSz w:w="11906" w:h="16838"/>
      <w:pgMar w:top="1134" w:right="85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33" w:rsidRDefault="00E02633" w:rsidP="00F3709E">
      <w:r>
        <w:separator/>
      </w:r>
    </w:p>
  </w:endnote>
  <w:endnote w:type="continuationSeparator" w:id="0">
    <w:p w:rsidR="00E02633" w:rsidRDefault="00E02633" w:rsidP="00F3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897428"/>
      <w:docPartObj>
        <w:docPartGallery w:val="Page Numbers (Bottom of Page)"/>
        <w:docPartUnique/>
      </w:docPartObj>
    </w:sdtPr>
    <w:sdtContent>
      <w:p w:rsidR="006E1497" w:rsidRDefault="006E149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D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1497" w:rsidRDefault="006E14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33" w:rsidRDefault="00E02633" w:rsidP="00F3709E">
      <w:r>
        <w:separator/>
      </w:r>
    </w:p>
  </w:footnote>
  <w:footnote w:type="continuationSeparator" w:id="0">
    <w:p w:rsidR="00E02633" w:rsidRDefault="00E02633" w:rsidP="00F3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22FA82"/>
    <w:lvl w:ilvl="0">
      <w:numFmt w:val="bullet"/>
      <w:lvlText w:val="*"/>
      <w:lvlJc w:val="left"/>
    </w:lvl>
  </w:abstractNum>
  <w:abstractNum w:abstractNumId="1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37762"/>
    <w:multiLevelType w:val="hybridMultilevel"/>
    <w:tmpl w:val="6428D39A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2B50C43"/>
    <w:multiLevelType w:val="hybridMultilevel"/>
    <w:tmpl w:val="1EDC4DE4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BB5F02"/>
    <w:multiLevelType w:val="hybridMultilevel"/>
    <w:tmpl w:val="47D653F6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7FD2011"/>
    <w:multiLevelType w:val="hybridMultilevel"/>
    <w:tmpl w:val="C4FA5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803280"/>
    <w:multiLevelType w:val="hybridMultilevel"/>
    <w:tmpl w:val="1C1A69AA"/>
    <w:lvl w:ilvl="0" w:tplc="63AC4226">
      <w:start w:val="1"/>
      <w:numFmt w:val="decimal"/>
      <w:lvlText w:val="%1."/>
      <w:lvlJc w:val="left"/>
      <w:pPr>
        <w:ind w:left="643" w:hanging="360"/>
      </w:pPr>
      <w:rPr>
        <w:rFonts w:eastAsia="Andale Sans UI" w:cs="Tahom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9">
    <w:nsid w:val="0C6D5FAB"/>
    <w:multiLevelType w:val="hybridMultilevel"/>
    <w:tmpl w:val="D8D88BFA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5F68B4"/>
    <w:multiLevelType w:val="hybridMultilevel"/>
    <w:tmpl w:val="240C4CC0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7E44481"/>
    <w:multiLevelType w:val="hybridMultilevel"/>
    <w:tmpl w:val="2D14ACA2"/>
    <w:lvl w:ilvl="0" w:tplc="60066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694BC8"/>
    <w:multiLevelType w:val="multilevel"/>
    <w:tmpl w:val="D2F82B8C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4">
    <w:nsid w:val="23815186"/>
    <w:multiLevelType w:val="hybridMultilevel"/>
    <w:tmpl w:val="8B3E5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13468"/>
    <w:multiLevelType w:val="hybridMultilevel"/>
    <w:tmpl w:val="75CA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D24434"/>
    <w:multiLevelType w:val="hybridMultilevel"/>
    <w:tmpl w:val="04EC2E6C"/>
    <w:lvl w:ilvl="0" w:tplc="CA7C8E7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7">
    <w:nsid w:val="2A4D0867"/>
    <w:multiLevelType w:val="multilevel"/>
    <w:tmpl w:val="1C92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345528"/>
    <w:multiLevelType w:val="hybridMultilevel"/>
    <w:tmpl w:val="9C08675A"/>
    <w:lvl w:ilvl="0" w:tplc="DA0EF55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AB3D12"/>
    <w:multiLevelType w:val="hybridMultilevel"/>
    <w:tmpl w:val="3C4E0166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041A4"/>
    <w:multiLevelType w:val="hybridMultilevel"/>
    <w:tmpl w:val="E9B69104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EB1C71"/>
    <w:multiLevelType w:val="multilevel"/>
    <w:tmpl w:val="820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23">
    <w:nsid w:val="49477778"/>
    <w:multiLevelType w:val="hybridMultilevel"/>
    <w:tmpl w:val="28CEAE98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B15A20"/>
    <w:multiLevelType w:val="hybridMultilevel"/>
    <w:tmpl w:val="AE8E101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BE52F7"/>
    <w:multiLevelType w:val="hybridMultilevel"/>
    <w:tmpl w:val="34C25FB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9D0D53"/>
    <w:multiLevelType w:val="multilevel"/>
    <w:tmpl w:val="A992D8E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425" w:hanging="36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27">
    <w:nsid w:val="52623955"/>
    <w:multiLevelType w:val="multilevel"/>
    <w:tmpl w:val="6E262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7483DD7"/>
    <w:multiLevelType w:val="hybridMultilevel"/>
    <w:tmpl w:val="43D6EE38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0F6B7F"/>
    <w:multiLevelType w:val="hybridMultilevel"/>
    <w:tmpl w:val="6F5826C2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A137B0"/>
    <w:multiLevelType w:val="hybridMultilevel"/>
    <w:tmpl w:val="162AB76C"/>
    <w:lvl w:ilvl="0" w:tplc="A88A4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2B92AB1"/>
    <w:multiLevelType w:val="multilevel"/>
    <w:tmpl w:val="5AAE3B7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9B2069"/>
    <w:multiLevelType w:val="hybridMultilevel"/>
    <w:tmpl w:val="52366DEA"/>
    <w:lvl w:ilvl="0" w:tplc="25DCB328">
      <w:start w:val="1"/>
      <w:numFmt w:val="decimal"/>
      <w:lvlText w:val="%1)"/>
      <w:lvlJc w:val="left"/>
      <w:pPr>
        <w:ind w:left="78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4">
    <w:nsid w:val="6DCC7C33"/>
    <w:multiLevelType w:val="hybridMultilevel"/>
    <w:tmpl w:val="E6F84FDE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>
    <w:nsid w:val="6F2E19B4"/>
    <w:multiLevelType w:val="hybridMultilevel"/>
    <w:tmpl w:val="A9661CFA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7182F"/>
    <w:multiLevelType w:val="hybridMultilevel"/>
    <w:tmpl w:val="E384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872E5"/>
    <w:multiLevelType w:val="hybridMultilevel"/>
    <w:tmpl w:val="3DC07A5C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06337F"/>
    <w:multiLevelType w:val="hybridMultilevel"/>
    <w:tmpl w:val="9C8E8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69052D"/>
    <w:multiLevelType w:val="hybridMultilevel"/>
    <w:tmpl w:val="5C185B5A"/>
    <w:lvl w:ilvl="0" w:tplc="D5280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</w:num>
  <w:num w:numId="3">
    <w:abstractNumId w:val="27"/>
  </w:num>
  <w:num w:numId="4">
    <w:abstractNumId w:val="31"/>
  </w:num>
  <w:num w:numId="5">
    <w:abstractNumId w:val="35"/>
  </w:num>
  <w:num w:numId="6">
    <w:abstractNumId w:val="24"/>
  </w:num>
  <w:num w:numId="7">
    <w:abstractNumId w:val="34"/>
  </w:num>
  <w:num w:numId="8">
    <w:abstractNumId w:val="41"/>
  </w:num>
  <w:num w:numId="9">
    <w:abstractNumId w:val="26"/>
  </w:num>
  <w:num w:numId="10">
    <w:abstractNumId w:val="14"/>
  </w:num>
  <w:num w:numId="11">
    <w:abstractNumId w:val="6"/>
  </w:num>
  <w:num w:numId="12">
    <w:abstractNumId w:val="15"/>
  </w:num>
  <w:num w:numId="13">
    <w:abstractNumId w:val="2"/>
  </w:num>
  <w:num w:numId="14">
    <w:abstractNumId w:val="39"/>
  </w:num>
  <w:num w:numId="15">
    <w:abstractNumId w:val="18"/>
  </w:num>
  <w:num w:numId="16">
    <w:abstractNumId w:val="9"/>
  </w:num>
  <w:num w:numId="17">
    <w:abstractNumId w:val="33"/>
  </w:num>
  <w:num w:numId="18">
    <w:abstractNumId w:val="30"/>
  </w:num>
  <w:num w:numId="19">
    <w:abstractNumId w:val="36"/>
  </w:num>
  <w:num w:numId="20">
    <w:abstractNumId w:val="4"/>
  </w:num>
  <w:num w:numId="21">
    <w:abstractNumId w:val="19"/>
  </w:num>
  <w:num w:numId="22">
    <w:abstractNumId w:val="20"/>
  </w:num>
  <w:num w:numId="23">
    <w:abstractNumId w:val="11"/>
  </w:num>
  <w:num w:numId="24">
    <w:abstractNumId w:val="10"/>
  </w:num>
  <w:num w:numId="25">
    <w:abstractNumId w:val="25"/>
  </w:num>
  <w:num w:numId="26">
    <w:abstractNumId w:val="21"/>
  </w:num>
  <w:num w:numId="27">
    <w:abstractNumId w:val="38"/>
  </w:num>
  <w:num w:numId="28">
    <w:abstractNumId w:val="17"/>
  </w:num>
  <w:num w:numId="29">
    <w:abstractNumId w:val="3"/>
  </w:num>
  <w:num w:numId="30">
    <w:abstractNumId w:val="28"/>
  </w:num>
  <w:num w:numId="31">
    <w:abstractNumId w:val="23"/>
  </w:num>
  <w:num w:numId="32">
    <w:abstractNumId w:val="29"/>
  </w:num>
  <w:num w:numId="33">
    <w:abstractNumId w:val="13"/>
  </w:num>
  <w:num w:numId="34">
    <w:abstractNumId w:val="22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16"/>
  </w:num>
  <w:num w:numId="37">
    <w:abstractNumId w:val="1"/>
  </w:num>
  <w:num w:numId="38">
    <w:abstractNumId w:val="8"/>
  </w:num>
  <w:num w:numId="39">
    <w:abstractNumId w:val="5"/>
  </w:num>
  <w:num w:numId="40">
    <w:abstractNumId w:val="7"/>
  </w:num>
  <w:num w:numId="41">
    <w:abstractNumId w:val="1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9A"/>
    <w:rsid w:val="00012816"/>
    <w:rsid w:val="00012AA4"/>
    <w:rsid w:val="00016D85"/>
    <w:rsid w:val="000222F3"/>
    <w:rsid w:val="000353FE"/>
    <w:rsid w:val="000354EC"/>
    <w:rsid w:val="00037A04"/>
    <w:rsid w:val="0004183D"/>
    <w:rsid w:val="000418F0"/>
    <w:rsid w:val="00050629"/>
    <w:rsid w:val="00056110"/>
    <w:rsid w:val="000561DC"/>
    <w:rsid w:val="00066115"/>
    <w:rsid w:val="000813CB"/>
    <w:rsid w:val="000872A8"/>
    <w:rsid w:val="00092983"/>
    <w:rsid w:val="00096D79"/>
    <w:rsid w:val="000B57F7"/>
    <w:rsid w:val="000B63F2"/>
    <w:rsid w:val="000F643A"/>
    <w:rsid w:val="001015AF"/>
    <w:rsid w:val="001142D7"/>
    <w:rsid w:val="00121BB7"/>
    <w:rsid w:val="00134A89"/>
    <w:rsid w:val="00144839"/>
    <w:rsid w:val="00151E89"/>
    <w:rsid w:val="001534E9"/>
    <w:rsid w:val="00154F68"/>
    <w:rsid w:val="001607CA"/>
    <w:rsid w:val="001624F4"/>
    <w:rsid w:val="00164B24"/>
    <w:rsid w:val="00165097"/>
    <w:rsid w:val="00167406"/>
    <w:rsid w:val="00175340"/>
    <w:rsid w:val="001766B5"/>
    <w:rsid w:val="001778CC"/>
    <w:rsid w:val="00177E17"/>
    <w:rsid w:val="001854C8"/>
    <w:rsid w:val="00185E57"/>
    <w:rsid w:val="001A5529"/>
    <w:rsid w:val="001B06E1"/>
    <w:rsid w:val="001C04C6"/>
    <w:rsid w:val="001C6A3A"/>
    <w:rsid w:val="001D0A3F"/>
    <w:rsid w:val="001E0839"/>
    <w:rsid w:val="001E47C2"/>
    <w:rsid w:val="001F1731"/>
    <w:rsid w:val="002007B4"/>
    <w:rsid w:val="00201D01"/>
    <w:rsid w:val="00227861"/>
    <w:rsid w:val="00231435"/>
    <w:rsid w:val="00233CB9"/>
    <w:rsid w:val="002408E8"/>
    <w:rsid w:val="00264495"/>
    <w:rsid w:val="00291B96"/>
    <w:rsid w:val="002A7758"/>
    <w:rsid w:val="002B1920"/>
    <w:rsid w:val="002C134C"/>
    <w:rsid w:val="002C5310"/>
    <w:rsid w:val="002D21B8"/>
    <w:rsid w:val="002E049E"/>
    <w:rsid w:val="002E32F4"/>
    <w:rsid w:val="002E478B"/>
    <w:rsid w:val="002F3EFA"/>
    <w:rsid w:val="00340243"/>
    <w:rsid w:val="00341E45"/>
    <w:rsid w:val="003475F6"/>
    <w:rsid w:val="0035217E"/>
    <w:rsid w:val="00352C10"/>
    <w:rsid w:val="003622F4"/>
    <w:rsid w:val="00373EE6"/>
    <w:rsid w:val="00376801"/>
    <w:rsid w:val="00384C97"/>
    <w:rsid w:val="003862F6"/>
    <w:rsid w:val="00391630"/>
    <w:rsid w:val="003A1521"/>
    <w:rsid w:val="003B0317"/>
    <w:rsid w:val="003B1345"/>
    <w:rsid w:val="003B4257"/>
    <w:rsid w:val="003B4343"/>
    <w:rsid w:val="003B4BDF"/>
    <w:rsid w:val="003B6F94"/>
    <w:rsid w:val="003C08F5"/>
    <w:rsid w:val="003C4544"/>
    <w:rsid w:val="003C4C4D"/>
    <w:rsid w:val="003D0D9D"/>
    <w:rsid w:val="003F36DD"/>
    <w:rsid w:val="003F4AEC"/>
    <w:rsid w:val="004025BA"/>
    <w:rsid w:val="00416130"/>
    <w:rsid w:val="00420970"/>
    <w:rsid w:val="00421FA7"/>
    <w:rsid w:val="004233DC"/>
    <w:rsid w:val="004254E9"/>
    <w:rsid w:val="00432DC2"/>
    <w:rsid w:val="00437702"/>
    <w:rsid w:val="00462ED8"/>
    <w:rsid w:val="004659A0"/>
    <w:rsid w:val="00472738"/>
    <w:rsid w:val="004772FB"/>
    <w:rsid w:val="0049158A"/>
    <w:rsid w:val="004A06A6"/>
    <w:rsid w:val="004A2C6E"/>
    <w:rsid w:val="004A55ED"/>
    <w:rsid w:val="004A5741"/>
    <w:rsid w:val="004A796A"/>
    <w:rsid w:val="004C56EE"/>
    <w:rsid w:val="004D4018"/>
    <w:rsid w:val="004E4FDA"/>
    <w:rsid w:val="00504655"/>
    <w:rsid w:val="00507E34"/>
    <w:rsid w:val="00514464"/>
    <w:rsid w:val="005247E3"/>
    <w:rsid w:val="00530C20"/>
    <w:rsid w:val="00536D48"/>
    <w:rsid w:val="00544021"/>
    <w:rsid w:val="00553ED6"/>
    <w:rsid w:val="00567149"/>
    <w:rsid w:val="0056795C"/>
    <w:rsid w:val="005734CD"/>
    <w:rsid w:val="00597E1B"/>
    <w:rsid w:val="005A183F"/>
    <w:rsid w:val="005A1BB3"/>
    <w:rsid w:val="005C049E"/>
    <w:rsid w:val="005C217C"/>
    <w:rsid w:val="005C4F04"/>
    <w:rsid w:val="005D0E23"/>
    <w:rsid w:val="005E03AA"/>
    <w:rsid w:val="005F0305"/>
    <w:rsid w:val="0060123A"/>
    <w:rsid w:val="00602502"/>
    <w:rsid w:val="00606B53"/>
    <w:rsid w:val="00607B63"/>
    <w:rsid w:val="0062477B"/>
    <w:rsid w:val="00626328"/>
    <w:rsid w:val="00630A5A"/>
    <w:rsid w:val="006313A3"/>
    <w:rsid w:val="0064371A"/>
    <w:rsid w:val="00654CD6"/>
    <w:rsid w:val="00655D9C"/>
    <w:rsid w:val="0066481C"/>
    <w:rsid w:val="00666ACD"/>
    <w:rsid w:val="00690835"/>
    <w:rsid w:val="00690EC6"/>
    <w:rsid w:val="00691B9B"/>
    <w:rsid w:val="00696DA5"/>
    <w:rsid w:val="006A3369"/>
    <w:rsid w:val="006B4501"/>
    <w:rsid w:val="006B5238"/>
    <w:rsid w:val="006B7D03"/>
    <w:rsid w:val="006D14A8"/>
    <w:rsid w:val="006D7587"/>
    <w:rsid w:val="006E1497"/>
    <w:rsid w:val="006E1DE4"/>
    <w:rsid w:val="006E552D"/>
    <w:rsid w:val="006E63A1"/>
    <w:rsid w:val="006F156F"/>
    <w:rsid w:val="006F26EC"/>
    <w:rsid w:val="006F2BBD"/>
    <w:rsid w:val="006F6C67"/>
    <w:rsid w:val="0070581B"/>
    <w:rsid w:val="00706016"/>
    <w:rsid w:val="00714833"/>
    <w:rsid w:val="00717737"/>
    <w:rsid w:val="007220DC"/>
    <w:rsid w:val="00725597"/>
    <w:rsid w:val="007403A4"/>
    <w:rsid w:val="00747256"/>
    <w:rsid w:val="00773814"/>
    <w:rsid w:val="0077469C"/>
    <w:rsid w:val="00785256"/>
    <w:rsid w:val="00790865"/>
    <w:rsid w:val="007912A1"/>
    <w:rsid w:val="00793915"/>
    <w:rsid w:val="007A51B5"/>
    <w:rsid w:val="007B1D47"/>
    <w:rsid w:val="007B5835"/>
    <w:rsid w:val="007C412D"/>
    <w:rsid w:val="007C475C"/>
    <w:rsid w:val="007D0AF3"/>
    <w:rsid w:val="007D54A0"/>
    <w:rsid w:val="007E5CBE"/>
    <w:rsid w:val="007E7EE9"/>
    <w:rsid w:val="007F19B0"/>
    <w:rsid w:val="007F3F9D"/>
    <w:rsid w:val="008123FA"/>
    <w:rsid w:val="00824554"/>
    <w:rsid w:val="00834542"/>
    <w:rsid w:val="0084328F"/>
    <w:rsid w:val="008441B6"/>
    <w:rsid w:val="00844A57"/>
    <w:rsid w:val="0084794A"/>
    <w:rsid w:val="0086136C"/>
    <w:rsid w:val="008665E0"/>
    <w:rsid w:val="00873AB2"/>
    <w:rsid w:val="008835ED"/>
    <w:rsid w:val="00887388"/>
    <w:rsid w:val="00890B9D"/>
    <w:rsid w:val="0089328A"/>
    <w:rsid w:val="00895C05"/>
    <w:rsid w:val="00897127"/>
    <w:rsid w:val="008A11AD"/>
    <w:rsid w:val="008A15DE"/>
    <w:rsid w:val="008A26FA"/>
    <w:rsid w:val="008E01DF"/>
    <w:rsid w:val="008E2D59"/>
    <w:rsid w:val="008E6D19"/>
    <w:rsid w:val="008E6DAF"/>
    <w:rsid w:val="008F5A15"/>
    <w:rsid w:val="009005F2"/>
    <w:rsid w:val="0090439C"/>
    <w:rsid w:val="00911771"/>
    <w:rsid w:val="009251BA"/>
    <w:rsid w:val="0092722A"/>
    <w:rsid w:val="0093069A"/>
    <w:rsid w:val="00932A72"/>
    <w:rsid w:val="00955C2D"/>
    <w:rsid w:val="00957C19"/>
    <w:rsid w:val="009628F6"/>
    <w:rsid w:val="009636AB"/>
    <w:rsid w:val="00970206"/>
    <w:rsid w:val="00975BAD"/>
    <w:rsid w:val="00991BE6"/>
    <w:rsid w:val="00992736"/>
    <w:rsid w:val="00994B83"/>
    <w:rsid w:val="009954EA"/>
    <w:rsid w:val="009B2FA8"/>
    <w:rsid w:val="009C1993"/>
    <w:rsid w:val="009D1A9A"/>
    <w:rsid w:val="009D507D"/>
    <w:rsid w:val="009F4121"/>
    <w:rsid w:val="009F497F"/>
    <w:rsid w:val="00A03722"/>
    <w:rsid w:val="00A05354"/>
    <w:rsid w:val="00A16FC2"/>
    <w:rsid w:val="00A20EF6"/>
    <w:rsid w:val="00A27614"/>
    <w:rsid w:val="00A45AE6"/>
    <w:rsid w:val="00A62193"/>
    <w:rsid w:val="00A6296F"/>
    <w:rsid w:val="00A77998"/>
    <w:rsid w:val="00A84A5A"/>
    <w:rsid w:val="00A90C84"/>
    <w:rsid w:val="00A91CAE"/>
    <w:rsid w:val="00AA3316"/>
    <w:rsid w:val="00AA40DE"/>
    <w:rsid w:val="00AA539D"/>
    <w:rsid w:val="00AB4687"/>
    <w:rsid w:val="00AB5E8F"/>
    <w:rsid w:val="00AC7135"/>
    <w:rsid w:val="00AE1171"/>
    <w:rsid w:val="00AE2FA3"/>
    <w:rsid w:val="00AE37F7"/>
    <w:rsid w:val="00AE3EC7"/>
    <w:rsid w:val="00AF3A87"/>
    <w:rsid w:val="00B01B9D"/>
    <w:rsid w:val="00B034F3"/>
    <w:rsid w:val="00B129A1"/>
    <w:rsid w:val="00B20E47"/>
    <w:rsid w:val="00B35E26"/>
    <w:rsid w:val="00B363BA"/>
    <w:rsid w:val="00B37649"/>
    <w:rsid w:val="00B611E6"/>
    <w:rsid w:val="00B90549"/>
    <w:rsid w:val="00B9066E"/>
    <w:rsid w:val="00B969B6"/>
    <w:rsid w:val="00BA1182"/>
    <w:rsid w:val="00BA2EF6"/>
    <w:rsid w:val="00BC28E5"/>
    <w:rsid w:val="00BC4AE4"/>
    <w:rsid w:val="00BD56E9"/>
    <w:rsid w:val="00BD5C92"/>
    <w:rsid w:val="00BD633B"/>
    <w:rsid w:val="00BD7B90"/>
    <w:rsid w:val="00BE72F7"/>
    <w:rsid w:val="00BF2631"/>
    <w:rsid w:val="00BF4BE6"/>
    <w:rsid w:val="00C06CB1"/>
    <w:rsid w:val="00C179F9"/>
    <w:rsid w:val="00C251EF"/>
    <w:rsid w:val="00C27D58"/>
    <w:rsid w:val="00C440BE"/>
    <w:rsid w:val="00C44BAD"/>
    <w:rsid w:val="00C52538"/>
    <w:rsid w:val="00C620F4"/>
    <w:rsid w:val="00C71FF6"/>
    <w:rsid w:val="00C7425F"/>
    <w:rsid w:val="00C761FD"/>
    <w:rsid w:val="00C771AA"/>
    <w:rsid w:val="00C810EC"/>
    <w:rsid w:val="00C85CA6"/>
    <w:rsid w:val="00CA0E04"/>
    <w:rsid w:val="00CA4C31"/>
    <w:rsid w:val="00CA5752"/>
    <w:rsid w:val="00CB0DAB"/>
    <w:rsid w:val="00CB1E80"/>
    <w:rsid w:val="00CB4778"/>
    <w:rsid w:val="00CC0317"/>
    <w:rsid w:val="00CC150A"/>
    <w:rsid w:val="00CC737B"/>
    <w:rsid w:val="00CD1539"/>
    <w:rsid w:val="00CE2A0D"/>
    <w:rsid w:val="00CE448B"/>
    <w:rsid w:val="00CE6808"/>
    <w:rsid w:val="00CF492A"/>
    <w:rsid w:val="00D0194C"/>
    <w:rsid w:val="00D1439C"/>
    <w:rsid w:val="00D23712"/>
    <w:rsid w:val="00D31441"/>
    <w:rsid w:val="00D325D2"/>
    <w:rsid w:val="00D33169"/>
    <w:rsid w:val="00D33CC2"/>
    <w:rsid w:val="00D46EAB"/>
    <w:rsid w:val="00D51087"/>
    <w:rsid w:val="00D572F3"/>
    <w:rsid w:val="00D62871"/>
    <w:rsid w:val="00D631A5"/>
    <w:rsid w:val="00D63333"/>
    <w:rsid w:val="00D76A93"/>
    <w:rsid w:val="00D909E9"/>
    <w:rsid w:val="00D93555"/>
    <w:rsid w:val="00D955FD"/>
    <w:rsid w:val="00D97E96"/>
    <w:rsid w:val="00DA29A9"/>
    <w:rsid w:val="00DA2FFC"/>
    <w:rsid w:val="00DA7977"/>
    <w:rsid w:val="00DB4408"/>
    <w:rsid w:val="00DB77B4"/>
    <w:rsid w:val="00DE000E"/>
    <w:rsid w:val="00DF3167"/>
    <w:rsid w:val="00DF4CD5"/>
    <w:rsid w:val="00E01ED7"/>
    <w:rsid w:val="00E02633"/>
    <w:rsid w:val="00E172A1"/>
    <w:rsid w:val="00E2027F"/>
    <w:rsid w:val="00E37857"/>
    <w:rsid w:val="00E4573A"/>
    <w:rsid w:val="00E5220E"/>
    <w:rsid w:val="00E55322"/>
    <w:rsid w:val="00E625D5"/>
    <w:rsid w:val="00E64463"/>
    <w:rsid w:val="00E72D9E"/>
    <w:rsid w:val="00E75EB9"/>
    <w:rsid w:val="00E84CAA"/>
    <w:rsid w:val="00E90B56"/>
    <w:rsid w:val="00EC6C34"/>
    <w:rsid w:val="00EC6D6D"/>
    <w:rsid w:val="00ED05C5"/>
    <w:rsid w:val="00EE5C60"/>
    <w:rsid w:val="00F07480"/>
    <w:rsid w:val="00F11EF0"/>
    <w:rsid w:val="00F12411"/>
    <w:rsid w:val="00F21578"/>
    <w:rsid w:val="00F22506"/>
    <w:rsid w:val="00F3709E"/>
    <w:rsid w:val="00F37CBB"/>
    <w:rsid w:val="00F40A64"/>
    <w:rsid w:val="00F40F1F"/>
    <w:rsid w:val="00F44AB2"/>
    <w:rsid w:val="00F569B1"/>
    <w:rsid w:val="00F60385"/>
    <w:rsid w:val="00F6268D"/>
    <w:rsid w:val="00F73CAA"/>
    <w:rsid w:val="00F7544F"/>
    <w:rsid w:val="00F81C4A"/>
    <w:rsid w:val="00F83D0A"/>
    <w:rsid w:val="00F849B7"/>
    <w:rsid w:val="00F84B15"/>
    <w:rsid w:val="00FB4C2E"/>
    <w:rsid w:val="00FC14D6"/>
    <w:rsid w:val="00FC28D0"/>
    <w:rsid w:val="00FD7664"/>
    <w:rsid w:val="00FE0DDC"/>
    <w:rsid w:val="00FE140F"/>
    <w:rsid w:val="00FE16B7"/>
    <w:rsid w:val="00FE6B1B"/>
    <w:rsid w:val="00FE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2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C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42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2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331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12816"/>
    <w:pPr>
      <w:ind w:left="720"/>
      <w:contextualSpacing/>
    </w:pPr>
  </w:style>
  <w:style w:type="character" w:customStyle="1" w:styleId="apple-style-span">
    <w:name w:val="apple-style-span"/>
    <w:basedOn w:val="a0"/>
    <w:rsid w:val="00050629"/>
  </w:style>
  <w:style w:type="character" w:customStyle="1" w:styleId="10">
    <w:name w:val="Заголовок 1 Знак"/>
    <w:basedOn w:val="a0"/>
    <w:link w:val="1"/>
    <w:uiPriority w:val="9"/>
    <w:rsid w:val="009702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No Spacing"/>
    <w:uiPriority w:val="1"/>
    <w:qFormat/>
    <w:rsid w:val="0097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A7977"/>
    <w:pPr>
      <w:spacing w:after="100"/>
    </w:pPr>
  </w:style>
  <w:style w:type="character" w:styleId="a8">
    <w:name w:val="Hyperlink"/>
    <w:basedOn w:val="a0"/>
    <w:uiPriority w:val="99"/>
    <w:unhideWhenUsed/>
    <w:rsid w:val="00DA797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D5C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5C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370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37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32A7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2A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B4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20970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semiHidden/>
    <w:rsid w:val="00C7425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7425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64495"/>
  </w:style>
  <w:style w:type="paragraph" w:customStyle="1" w:styleId="13">
    <w:name w:val="Схема документа1"/>
    <w:basedOn w:val="a"/>
    <w:next w:val="af"/>
    <w:link w:val="af0"/>
    <w:uiPriority w:val="99"/>
    <w:semiHidden/>
    <w:unhideWhenUsed/>
    <w:rsid w:val="002644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Схема документа Знак"/>
    <w:basedOn w:val="a0"/>
    <w:link w:val="13"/>
    <w:uiPriority w:val="99"/>
    <w:semiHidden/>
    <w:rsid w:val="00264495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264495"/>
    <w:pPr>
      <w:spacing w:after="120"/>
    </w:pPr>
  </w:style>
  <w:style w:type="character" w:customStyle="1" w:styleId="af2">
    <w:name w:val="Основной текст Знак"/>
    <w:basedOn w:val="a0"/>
    <w:link w:val="af1"/>
    <w:rsid w:val="00264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qFormat/>
    <w:rsid w:val="00264495"/>
    <w:rPr>
      <w:sz w:val="20"/>
    </w:rPr>
  </w:style>
  <w:style w:type="paragraph" w:customStyle="1" w:styleId="Default">
    <w:name w:val="Default"/>
    <w:rsid w:val="00264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Абзац"/>
    <w:basedOn w:val="a"/>
    <w:link w:val="af4"/>
    <w:qFormat/>
    <w:rsid w:val="00264495"/>
    <w:pPr>
      <w:spacing w:before="120" w:after="60"/>
      <w:ind w:firstLine="567"/>
      <w:jc w:val="both"/>
    </w:pPr>
  </w:style>
  <w:style w:type="character" w:customStyle="1" w:styleId="af4">
    <w:name w:val="Абзац Знак"/>
    <w:link w:val="af3"/>
    <w:rsid w:val="00264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264495"/>
    <w:rPr>
      <w:b/>
      <w:bCs/>
    </w:rPr>
  </w:style>
  <w:style w:type="paragraph" w:styleId="af6">
    <w:name w:val="Normal (Web)"/>
    <w:basedOn w:val="a"/>
    <w:uiPriority w:val="99"/>
    <w:semiHidden/>
    <w:unhideWhenUsed/>
    <w:rsid w:val="00264495"/>
    <w:pPr>
      <w:spacing w:before="100" w:beforeAutospacing="1" w:after="100" w:afterAutospacing="1"/>
    </w:pPr>
  </w:style>
  <w:style w:type="paragraph" w:styleId="af">
    <w:name w:val="Document Map"/>
    <w:basedOn w:val="a"/>
    <w:link w:val="14"/>
    <w:uiPriority w:val="99"/>
    <w:semiHidden/>
    <w:unhideWhenUsed/>
    <w:rsid w:val="00264495"/>
    <w:rPr>
      <w:rFonts w:ascii="Segoe UI" w:hAnsi="Segoe UI" w:cs="Segoe UI"/>
      <w:sz w:val="16"/>
      <w:szCs w:val="16"/>
    </w:rPr>
  </w:style>
  <w:style w:type="character" w:customStyle="1" w:styleId="14">
    <w:name w:val="Схема документа Знак1"/>
    <w:basedOn w:val="a0"/>
    <w:link w:val="af"/>
    <w:uiPriority w:val="99"/>
    <w:semiHidden/>
    <w:rsid w:val="00264495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ConsPlusTitle">
    <w:name w:val="ConsPlusTitle"/>
    <w:rsid w:val="004E4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9pt0pt">
    <w:name w:val="Основной текст + 9 pt;Интервал 0 pt"/>
    <w:basedOn w:val="a0"/>
    <w:rsid w:val="00B611E6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7">
    <w:name w:val="Основной текст + Полужирный;Курсив"/>
    <w:basedOn w:val="a0"/>
    <w:rsid w:val="00B611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f8">
    <w:name w:val="Основной текст_"/>
    <w:basedOn w:val="a0"/>
    <w:link w:val="15"/>
    <w:rsid w:val="00B611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8"/>
    <w:rsid w:val="00B611E6"/>
    <w:pPr>
      <w:widowControl w:val="0"/>
      <w:shd w:val="clear" w:color="auto" w:fill="FFFFFF"/>
      <w:spacing w:after="240" w:line="274" w:lineRule="exact"/>
    </w:pPr>
    <w:rPr>
      <w:sz w:val="23"/>
      <w:szCs w:val="23"/>
      <w:lang w:eastAsia="en-US"/>
    </w:rPr>
  </w:style>
  <w:style w:type="character" w:customStyle="1" w:styleId="9pt0pt0">
    <w:name w:val="Основной текст + 9 pt;Полужирный;Интервал 0 pt"/>
    <w:basedOn w:val="af8"/>
    <w:rsid w:val="00B611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f9">
    <w:name w:val="Table Grid"/>
    <w:basedOn w:val="a1"/>
    <w:uiPriority w:val="39"/>
    <w:rsid w:val="00D14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0%D1%8D%D1%80%D0%BE%D0%BF%D0%BE%D1%80%D1%8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penstreetmap.org/?mlat=48.80000&amp;mlon=44.23722&amp;zoom=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ps.google.com/maps?ll=48.80000,44.23722&amp;q=48.80000,44.23722&amp;spn=0.1,0.1&amp;t=h&amp;hl=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tools.wmflabs.org/geohack/geohack.php?language=ru&amp;pagename=%D0%9A%D1%80%D0%B0%D1%81%D0%BD%D0%BE%D0%BF%D0%B0%D1%85%D0%B0%D1%80%D0%B5%D0%B2%D1%81%D0%BA%D0%BE%D0%B5_%D1%81%D0%B5%D0%BB%D1%8C%D1%81%D0%BA%D0%BE%D0%B5_%D0%BF%D0%BE%D1%81%D0%B5%D0%BB%D0%B5%D0%BD%D0%B8%D0%B5&amp;params=48_48_00_N_44_14_14_E_region:RU_scale:100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Дороги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грунтовые</c:v>
                </c:pt>
                <c:pt idx="1">
                  <c:v>асфальтированные</c:v>
                </c:pt>
                <c:pt idx="2">
                  <c:v>щебеночные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0.5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32126-D584-4B58-8F7C-9CC241F4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7592</Words>
  <Characters>43280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Сандалов</dc:creator>
  <cp:lastModifiedBy>Пользователь</cp:lastModifiedBy>
  <cp:revision>80</cp:revision>
  <cp:lastPrinted>2016-03-08T10:27:00Z</cp:lastPrinted>
  <dcterms:created xsi:type="dcterms:W3CDTF">2016-06-24T06:30:00Z</dcterms:created>
  <dcterms:modified xsi:type="dcterms:W3CDTF">2016-08-18T10:54:00Z</dcterms:modified>
</cp:coreProperties>
</file>