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7" w:rsidRDefault="00884F27" w:rsidP="00884F2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884F27" w:rsidRDefault="00884F27" w:rsidP="00884F2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884F27" w:rsidRDefault="00884F27" w:rsidP="00884F2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884F27" w:rsidRDefault="00884F27" w:rsidP="00884F27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884F27" w:rsidRDefault="00884F27" w:rsidP="00884F27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884F27" w:rsidRDefault="00884F27" w:rsidP="00884F27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884F27" w:rsidRDefault="00884F27" w:rsidP="00884F27">
      <w:pPr>
        <w:rPr>
          <w:rFonts w:ascii="Calibri" w:hAnsi="Calibri"/>
          <w:sz w:val="18"/>
          <w:szCs w:val="18"/>
          <w:lang w:val="en-US"/>
        </w:rPr>
      </w:pPr>
    </w:p>
    <w:p w:rsidR="00884F27" w:rsidRPr="00433A96" w:rsidRDefault="00C54908" w:rsidP="00884F2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</w:t>
      </w:r>
      <w:r w:rsidR="00884F27" w:rsidRPr="00884F27">
        <w:rPr>
          <w:rFonts w:ascii="Times New Roman" w:eastAsia="Times New Roman" w:hAnsi="Times New Roman" w:cs="Times New Roman"/>
          <w:kern w:val="2"/>
          <w:sz w:val="28"/>
          <w:szCs w:val="28"/>
        </w:rPr>
        <w:t>ЕНИЕ</w:t>
      </w:r>
    </w:p>
    <w:p w:rsidR="00884F27" w:rsidRPr="00884F27" w:rsidRDefault="007A7813" w:rsidP="00884F27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 48</w:t>
      </w:r>
    </w:p>
    <w:p w:rsidR="00884F27" w:rsidRPr="00884F27" w:rsidRDefault="00884F27" w:rsidP="00884F27">
      <w:pPr>
        <w:rPr>
          <w:rFonts w:ascii="Times New Roman" w:hAnsi="Times New Roman"/>
          <w:sz w:val="28"/>
          <w:szCs w:val="28"/>
        </w:rPr>
      </w:pPr>
    </w:p>
    <w:p w:rsidR="00884F27" w:rsidRPr="00433A96" w:rsidRDefault="007A7813" w:rsidP="00884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</w:t>
      </w:r>
      <w:r w:rsidR="00884F27" w:rsidRPr="00433A96">
        <w:rPr>
          <w:rFonts w:ascii="Times New Roman" w:hAnsi="Times New Roman"/>
          <w:sz w:val="24"/>
          <w:szCs w:val="24"/>
        </w:rPr>
        <w:t>» декабря 2014 г.</w:t>
      </w: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повышении заработанной платы </w:t>
      </w: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работников культуры </w:t>
      </w:r>
      <w:proofErr w:type="gramStart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муниципального</w:t>
      </w:r>
      <w:proofErr w:type="gramEnd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казенного учреждения «Центр культурного,</w:t>
      </w: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спортивно-оздоровительного обслуживания </w:t>
      </w: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населения Краснопахаревского сельского поселения»,</w:t>
      </w: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подведомственного</w:t>
      </w:r>
      <w:proofErr w:type="gramEnd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</w:t>
      </w: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Краснопахаревского сельского поселения в 2014 году»</w:t>
      </w:r>
    </w:p>
    <w:p w:rsidR="00884F27" w:rsidRPr="00433A96" w:rsidRDefault="00884F27" w:rsidP="00884F2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84F27" w:rsidRPr="00433A96" w:rsidRDefault="00884F27" w:rsidP="00884F2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84F27" w:rsidRPr="00433A96" w:rsidRDefault="00884F27" w:rsidP="00433A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Во исполнение Указа Президента РФ от 07 м</w:t>
      </w:r>
      <w:r w:rsidR="00433A96">
        <w:rPr>
          <w:rFonts w:ascii="Times New Roman" w:eastAsia="Times New Roman" w:hAnsi="Times New Roman" w:cs="Times New Roman"/>
          <w:kern w:val="2"/>
          <w:sz w:val="24"/>
          <w:szCs w:val="24"/>
        </w:rPr>
        <w:t>ая 2012 года № 597 «О мероприятиях по реализации</w:t>
      </w: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государственной социальной политики»,</w:t>
      </w:r>
      <w:r w:rsidR="006D0668" w:rsidRPr="00433A96">
        <w:rPr>
          <w:sz w:val="24"/>
          <w:szCs w:val="24"/>
        </w:rPr>
        <w:t xml:space="preserve"> </w:t>
      </w:r>
      <w:r w:rsidR="006D0668" w:rsidRPr="00433A96">
        <w:rPr>
          <w:rFonts w:ascii="Times New Roman" w:hAnsi="Times New Roman" w:cs="Times New Roman"/>
          <w:sz w:val="24"/>
          <w:szCs w:val="24"/>
        </w:rPr>
        <w:t>постановления Правительства Волг</w:t>
      </w:r>
      <w:r w:rsidR="00433A96">
        <w:rPr>
          <w:rFonts w:ascii="Times New Roman" w:hAnsi="Times New Roman" w:cs="Times New Roman"/>
          <w:sz w:val="24"/>
          <w:szCs w:val="24"/>
        </w:rPr>
        <w:t>оградской области от 23.10.2014</w:t>
      </w:r>
      <w:r w:rsidR="006D0668" w:rsidRPr="00433A96">
        <w:rPr>
          <w:rFonts w:ascii="Times New Roman" w:hAnsi="Times New Roman" w:cs="Times New Roman"/>
          <w:sz w:val="24"/>
          <w:szCs w:val="24"/>
        </w:rPr>
        <w:t>г. №581-п «Об утверждении Порядка предоставления в 2014 году субсидий из областного бюджета бюджетам муниципальных районов, городских округов Волгоградской области, на повышение оплаты труда работников муниципальных учреждений культуры Волгоградской области, педагогических</w:t>
      </w:r>
      <w:proofErr w:type="gramEnd"/>
      <w:r w:rsidR="006D0668" w:rsidRPr="00433A96">
        <w:rPr>
          <w:rFonts w:ascii="Times New Roman" w:hAnsi="Times New Roman" w:cs="Times New Roman"/>
          <w:sz w:val="24"/>
          <w:szCs w:val="24"/>
        </w:rPr>
        <w:t xml:space="preserve"> работников муниципальных учреждений культуры Волгоградской области, педагогических работников муниципальных учреждений дополнительного образования детей Волгоградской области, подведомственных органам управления культурой»</w:t>
      </w:r>
      <w:r w:rsidR="00433A96" w:rsidRPr="00433A96">
        <w:rPr>
          <w:rFonts w:ascii="Times New Roman" w:hAnsi="Times New Roman" w:cs="Times New Roman"/>
          <w:sz w:val="24"/>
          <w:szCs w:val="24"/>
        </w:rPr>
        <w:t>,</w:t>
      </w:r>
      <w:r w:rsidR="00433A96" w:rsidRPr="00433A96">
        <w:rPr>
          <w:sz w:val="24"/>
          <w:szCs w:val="24"/>
        </w:rPr>
        <w:t xml:space="preserve"> </w:t>
      </w:r>
      <w:r w:rsidR="00433A96" w:rsidRPr="00433A96">
        <w:rPr>
          <w:rFonts w:ascii="Times New Roman" w:hAnsi="Times New Roman" w:cs="Times New Roman"/>
          <w:sz w:val="24"/>
          <w:szCs w:val="24"/>
        </w:rPr>
        <w:t xml:space="preserve">Решения Городищенской районной думы </w:t>
      </w:r>
      <w:r w:rsidR="00665B58">
        <w:rPr>
          <w:rFonts w:ascii="Times New Roman" w:hAnsi="Times New Roman" w:cs="Times New Roman"/>
          <w:sz w:val="24"/>
          <w:szCs w:val="24"/>
        </w:rPr>
        <w:t xml:space="preserve">№41 </w:t>
      </w:r>
      <w:r w:rsidR="00433A96" w:rsidRPr="00433A96">
        <w:rPr>
          <w:rFonts w:ascii="Times New Roman" w:hAnsi="Times New Roman" w:cs="Times New Roman"/>
          <w:sz w:val="24"/>
          <w:szCs w:val="24"/>
        </w:rPr>
        <w:t>от 18.12.2014г.</w:t>
      </w:r>
      <w:r w:rsidR="00433A96">
        <w:rPr>
          <w:rFonts w:ascii="Times New Roman" w:hAnsi="Times New Roman" w:cs="Times New Roman"/>
          <w:sz w:val="24"/>
          <w:szCs w:val="24"/>
        </w:rPr>
        <w:t>,</w:t>
      </w:r>
    </w:p>
    <w:p w:rsidR="00884F27" w:rsidRPr="00433A96" w:rsidRDefault="00884F27" w:rsidP="00884F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proofErr w:type="gramStart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proofErr w:type="spellEnd"/>
      <w:proofErr w:type="gramEnd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с т а </w:t>
      </w:r>
      <w:proofErr w:type="spellStart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proofErr w:type="spellEnd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в л я ю:</w:t>
      </w:r>
    </w:p>
    <w:p w:rsidR="00884F27" w:rsidRPr="00433A96" w:rsidRDefault="00884F27" w:rsidP="00433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1. Провести повышение заработанной платы работников культуры МКУ «Центр культурного, спортивно-оздоровительного обслуживания  населения Краснопахаревского сельского поселения»</w:t>
      </w:r>
      <w:r w:rsid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5,5% с 01.10.2014г.</w:t>
      </w:r>
    </w:p>
    <w:p w:rsidR="00884F27" w:rsidRPr="00433A96" w:rsidRDefault="00884F27" w:rsidP="00884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 Директору МКУ </w:t>
      </w:r>
      <w:r w:rsidR="00433A96"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«Центр культурного, спортивно-оздоровительного обслуживания  населения Краснопахаревского сельского поселения»</w:t>
      </w:r>
      <w:r w:rsid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Волковой Н.С. </w:t>
      </w: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провести в соответствие прав</w:t>
      </w:r>
      <w:r w:rsidR="00433A96">
        <w:rPr>
          <w:rFonts w:ascii="Times New Roman" w:eastAsia="Times New Roman" w:hAnsi="Times New Roman" w:cs="Times New Roman"/>
          <w:kern w:val="2"/>
          <w:sz w:val="24"/>
          <w:szCs w:val="24"/>
        </w:rPr>
        <w:t>овые</w:t>
      </w: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локальные нормативные акты, регулирующие оплату работников учреждения, штатное расписание.</w:t>
      </w:r>
    </w:p>
    <w:p w:rsidR="00884F27" w:rsidRPr="00433A96" w:rsidRDefault="00884F27" w:rsidP="00884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Настоящее постановление вступает в силу со </w:t>
      </w:r>
      <w:r w:rsidR="00433A96">
        <w:rPr>
          <w:rFonts w:ascii="Times New Roman" w:eastAsia="Times New Roman" w:hAnsi="Times New Roman" w:cs="Times New Roman"/>
          <w:kern w:val="2"/>
          <w:sz w:val="24"/>
          <w:szCs w:val="24"/>
        </w:rPr>
        <w:t>дня его подписания</w:t>
      </w: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распространяет свое действие  на правоотношения, возникшие с 01 октября 2014 года.</w:t>
      </w:r>
    </w:p>
    <w:p w:rsidR="00884F27" w:rsidRDefault="00884F27" w:rsidP="00884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4. </w:t>
      </w:r>
      <w:proofErr w:type="gramStart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исполнением</w:t>
      </w:r>
      <w:r w:rsidR="00433A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постановления оставляю за собой.</w:t>
      </w:r>
    </w:p>
    <w:p w:rsidR="00433A96" w:rsidRDefault="00433A96" w:rsidP="00884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33A96" w:rsidRDefault="00433A96" w:rsidP="00884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Глава Краснопахаревского</w:t>
      </w:r>
    </w:p>
    <w:p w:rsidR="00433A96" w:rsidRPr="00433A96" w:rsidRDefault="00433A96" w:rsidP="00884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сельского поселения                                                 М.Н.Белова</w:t>
      </w:r>
    </w:p>
    <w:p w:rsidR="00637688" w:rsidRPr="00433A96" w:rsidRDefault="00637688">
      <w:pPr>
        <w:rPr>
          <w:sz w:val="24"/>
          <w:szCs w:val="24"/>
        </w:rPr>
      </w:pPr>
    </w:p>
    <w:sectPr w:rsidR="00637688" w:rsidRPr="00433A96" w:rsidSect="0063768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F27"/>
    <w:rsid w:val="0013296A"/>
    <w:rsid w:val="0020191B"/>
    <w:rsid w:val="00433A96"/>
    <w:rsid w:val="00637688"/>
    <w:rsid w:val="00665B58"/>
    <w:rsid w:val="006D0668"/>
    <w:rsid w:val="007A7813"/>
    <w:rsid w:val="00884F27"/>
    <w:rsid w:val="00C54908"/>
    <w:rsid w:val="00DE7AC8"/>
    <w:rsid w:val="00D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1821</Characters>
  <Application>Microsoft Office Word</Application>
  <DocSecurity>0</DocSecurity>
  <Lines>15</Lines>
  <Paragraphs>4</Paragraphs>
  <ScaleCrop>false</ScaleCrop>
  <Company>TOSHIBA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10</cp:revision>
  <dcterms:created xsi:type="dcterms:W3CDTF">2014-12-22T10:58:00Z</dcterms:created>
  <dcterms:modified xsi:type="dcterms:W3CDTF">2015-01-05T10:04:00Z</dcterms:modified>
</cp:coreProperties>
</file>