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0" w:rsidRDefault="00610350" w:rsidP="00610350">
      <w:pPr>
        <w:pStyle w:val="a3"/>
        <w:tabs>
          <w:tab w:val="center" w:pos="4677"/>
          <w:tab w:val="left" w:pos="8138"/>
        </w:tabs>
        <w:rPr>
          <w:sz w:val="36"/>
          <w:szCs w:val="36"/>
        </w:rPr>
      </w:pPr>
      <w:r>
        <w:rPr>
          <w:sz w:val="36"/>
          <w:szCs w:val="36"/>
        </w:rPr>
        <w:t>Краснопахаревский Совет депутатов</w:t>
      </w:r>
    </w:p>
    <w:p w:rsidR="00610350" w:rsidRDefault="00610350" w:rsidP="00610350">
      <w:pPr>
        <w:pBdr>
          <w:bottom w:val="single" w:sz="12" w:space="1" w:color="auto"/>
        </w:pBd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403033 Волгоградская область Городищенский район хутор Красный Пахарь </w:t>
      </w:r>
      <w:proofErr w:type="spellStart"/>
      <w:r>
        <w:rPr>
          <w:rFonts w:ascii="Times New Roman" w:hAnsi="Times New Roman"/>
          <w:sz w:val="16"/>
        </w:rPr>
        <w:t>ул</w:t>
      </w:r>
      <w:proofErr w:type="gramStart"/>
      <w:r>
        <w:rPr>
          <w:rFonts w:ascii="Times New Roman" w:hAnsi="Times New Roman"/>
          <w:sz w:val="16"/>
        </w:rPr>
        <w:t>.Н</w:t>
      </w:r>
      <w:proofErr w:type="gramEnd"/>
      <w:r>
        <w:rPr>
          <w:rFonts w:ascii="Times New Roman" w:hAnsi="Times New Roman"/>
          <w:sz w:val="16"/>
        </w:rPr>
        <w:t>овосёловская</w:t>
      </w:r>
      <w:proofErr w:type="spellEnd"/>
      <w:r>
        <w:rPr>
          <w:rFonts w:ascii="Times New Roman" w:hAnsi="Times New Roman"/>
          <w:sz w:val="16"/>
        </w:rPr>
        <w:t xml:space="preserve"> 16  тел. 8-(844-68)-4-57-30</w:t>
      </w:r>
    </w:p>
    <w:p w:rsidR="00610350" w:rsidRDefault="00610350" w:rsidP="00610350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610350" w:rsidRDefault="00610350" w:rsidP="00610350">
      <w:pPr>
        <w:rPr>
          <w:rFonts w:ascii="Times New Roman" w:hAnsi="Times New Roman"/>
          <w:sz w:val="20"/>
          <w:szCs w:val="20"/>
        </w:rPr>
      </w:pPr>
    </w:p>
    <w:p w:rsidR="00610350" w:rsidRDefault="00610350" w:rsidP="006103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16/4</w:t>
      </w:r>
    </w:p>
    <w:p w:rsidR="00610350" w:rsidRPr="00610350" w:rsidRDefault="00610350" w:rsidP="0061035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610350" w:rsidRPr="00610350" w:rsidRDefault="00610350" w:rsidP="0061035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>от  22.09. 2014г. __</w:t>
      </w:r>
    </w:p>
    <w:p w:rsidR="008F33F2" w:rsidRPr="00610350" w:rsidRDefault="008F33F2">
      <w:pPr>
        <w:rPr>
          <w:rFonts w:ascii="Times New Roman" w:hAnsi="Times New Roman"/>
          <w:b/>
          <w:sz w:val="28"/>
          <w:szCs w:val="28"/>
        </w:rPr>
      </w:pPr>
    </w:p>
    <w:p w:rsidR="00610350" w:rsidRPr="00610350" w:rsidRDefault="00610350" w:rsidP="00610350">
      <w:pPr>
        <w:contextualSpacing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 xml:space="preserve">Об определении даты отчета </w:t>
      </w:r>
    </w:p>
    <w:p w:rsidR="00610350" w:rsidRPr="00610350" w:rsidRDefault="00610350" w:rsidP="00610350">
      <w:pPr>
        <w:contextualSpacing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 xml:space="preserve">перед избирателями Краснопахаревским </w:t>
      </w:r>
    </w:p>
    <w:p w:rsidR="00610350" w:rsidRPr="00610350" w:rsidRDefault="00610350" w:rsidP="00610350">
      <w:pPr>
        <w:contextualSpacing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 xml:space="preserve">Советом депутатов «О деятельности депутатов </w:t>
      </w:r>
    </w:p>
    <w:p w:rsidR="00610350" w:rsidRPr="00610350" w:rsidRDefault="00610350" w:rsidP="00610350">
      <w:pPr>
        <w:contextualSpacing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>за  период 2013-2014гг.»</w:t>
      </w:r>
    </w:p>
    <w:p w:rsidR="00610350" w:rsidRDefault="00610350">
      <w:pPr>
        <w:rPr>
          <w:rFonts w:ascii="Times New Roman" w:hAnsi="Times New Roman"/>
          <w:b/>
          <w:sz w:val="28"/>
          <w:szCs w:val="28"/>
        </w:rPr>
      </w:pPr>
    </w:p>
    <w:p w:rsidR="00610350" w:rsidRDefault="00610350">
      <w:pPr>
        <w:rPr>
          <w:rFonts w:ascii="Times New Roman" w:hAnsi="Times New Roman"/>
          <w:b/>
          <w:sz w:val="28"/>
          <w:szCs w:val="28"/>
        </w:rPr>
      </w:pPr>
    </w:p>
    <w:p w:rsidR="00610350" w:rsidRPr="00610350" w:rsidRDefault="00610350" w:rsidP="00610350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предложения депутатов, руководствуясь </w:t>
      </w:r>
      <w:r w:rsidRPr="00610350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Pr="00610350">
        <w:rPr>
          <w:rFonts w:ascii="Times New Roman" w:hAnsi="Times New Roman"/>
          <w:sz w:val="28"/>
          <w:szCs w:val="28"/>
        </w:rPr>
        <w:t xml:space="preserve"> работы Краснопахаревского Совета депута</w:t>
      </w:r>
      <w:r>
        <w:rPr>
          <w:rFonts w:ascii="Times New Roman" w:hAnsi="Times New Roman"/>
          <w:sz w:val="28"/>
          <w:szCs w:val="28"/>
        </w:rPr>
        <w:t>тов на 2</w:t>
      </w:r>
      <w:r w:rsidRPr="00610350">
        <w:rPr>
          <w:rFonts w:ascii="Times New Roman" w:hAnsi="Times New Roman"/>
          <w:sz w:val="28"/>
          <w:szCs w:val="28"/>
        </w:rPr>
        <w:t>-е полугодие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0350">
        <w:rPr>
          <w:rFonts w:ascii="Times New Roman" w:hAnsi="Times New Roman"/>
          <w:sz w:val="28"/>
          <w:szCs w:val="28"/>
        </w:rPr>
        <w:t>Уставом Краснопахаревского сельского поселения и регламентом Краснопахаревского Совета депутатов, Краснопахаревский Совет депутатов</w:t>
      </w:r>
    </w:p>
    <w:p w:rsidR="00610350" w:rsidRPr="00610350" w:rsidRDefault="00610350" w:rsidP="006103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10350" w:rsidRDefault="00610350" w:rsidP="0061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350">
        <w:rPr>
          <w:rFonts w:ascii="Times New Roman" w:hAnsi="Times New Roman"/>
          <w:b/>
          <w:sz w:val="28"/>
          <w:szCs w:val="28"/>
        </w:rPr>
        <w:t>РЕШИЛ:</w:t>
      </w:r>
    </w:p>
    <w:p w:rsidR="00610350" w:rsidRPr="00610350" w:rsidRDefault="00610350" w:rsidP="00610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350" w:rsidRDefault="00610350" w:rsidP="00CF5D9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0350">
        <w:rPr>
          <w:rFonts w:ascii="Times New Roman" w:hAnsi="Times New Roman"/>
          <w:sz w:val="28"/>
          <w:szCs w:val="28"/>
        </w:rPr>
        <w:t xml:space="preserve">1. Датой отчета </w:t>
      </w:r>
      <w:r>
        <w:rPr>
          <w:rFonts w:ascii="Times New Roman" w:hAnsi="Times New Roman"/>
          <w:sz w:val="28"/>
          <w:szCs w:val="28"/>
        </w:rPr>
        <w:t xml:space="preserve">Краснопахаревским Советом депутатов </w:t>
      </w:r>
      <w:r w:rsidRPr="00610350">
        <w:rPr>
          <w:rFonts w:ascii="Times New Roman" w:hAnsi="Times New Roman"/>
          <w:sz w:val="28"/>
          <w:szCs w:val="28"/>
        </w:rPr>
        <w:t>перед избирателями назначить:</w:t>
      </w:r>
    </w:p>
    <w:p w:rsidR="00610350" w:rsidRDefault="00610350" w:rsidP="00CF5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Краснопахаревскому избирательному округу – </w:t>
      </w:r>
      <w:r w:rsidRPr="00CF5D93">
        <w:rPr>
          <w:rFonts w:ascii="Times New Roman" w:hAnsi="Times New Roman"/>
          <w:b/>
          <w:sz w:val="28"/>
          <w:szCs w:val="28"/>
        </w:rPr>
        <w:t>25 октября</w:t>
      </w:r>
      <w:r w:rsidR="00CF5D93" w:rsidRPr="00CF5D93">
        <w:rPr>
          <w:rFonts w:ascii="Times New Roman" w:hAnsi="Times New Roman"/>
          <w:b/>
          <w:sz w:val="28"/>
          <w:szCs w:val="28"/>
        </w:rPr>
        <w:t xml:space="preserve"> в 12.00</w:t>
      </w:r>
      <w:r w:rsidR="00CF5D93">
        <w:rPr>
          <w:rFonts w:ascii="Times New Roman" w:hAnsi="Times New Roman"/>
          <w:sz w:val="28"/>
          <w:szCs w:val="28"/>
        </w:rPr>
        <w:t xml:space="preserve"> в здании ДК по адресу:  Волгоградская обл., Городищенский р-н, </w:t>
      </w:r>
      <w:r w:rsidR="00CF5D93" w:rsidRPr="00CF5D93">
        <w:rPr>
          <w:rFonts w:ascii="Times New Roman" w:hAnsi="Times New Roman"/>
          <w:b/>
          <w:sz w:val="28"/>
          <w:szCs w:val="28"/>
        </w:rPr>
        <w:t>х</w:t>
      </w:r>
      <w:proofErr w:type="gramStart"/>
      <w:r w:rsidR="00CF5D93" w:rsidRPr="00CF5D93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CF5D93" w:rsidRPr="00CF5D93">
        <w:rPr>
          <w:rFonts w:ascii="Times New Roman" w:hAnsi="Times New Roman"/>
          <w:b/>
          <w:sz w:val="28"/>
          <w:szCs w:val="28"/>
        </w:rPr>
        <w:t>расный Пахарь,</w:t>
      </w:r>
      <w:r w:rsidR="00CF5D93">
        <w:rPr>
          <w:rFonts w:ascii="Times New Roman" w:hAnsi="Times New Roman"/>
          <w:sz w:val="28"/>
          <w:szCs w:val="28"/>
        </w:rPr>
        <w:t xml:space="preserve"> ул. Новосёловская, 18.</w:t>
      </w:r>
    </w:p>
    <w:p w:rsidR="00CF5D93" w:rsidRDefault="00CF5D93" w:rsidP="00CF5D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/>
          <w:sz w:val="28"/>
          <w:szCs w:val="28"/>
        </w:rPr>
        <w:t>Студёно-Яблоновскому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избирательному округу – </w:t>
      </w:r>
      <w:r w:rsidRPr="00CF5D93">
        <w:rPr>
          <w:rFonts w:ascii="Times New Roman" w:hAnsi="Times New Roman"/>
          <w:b/>
          <w:sz w:val="28"/>
          <w:szCs w:val="28"/>
        </w:rPr>
        <w:t>25 октября в 16.00</w:t>
      </w:r>
      <w:r>
        <w:rPr>
          <w:rFonts w:ascii="Times New Roman" w:hAnsi="Times New Roman"/>
          <w:sz w:val="28"/>
          <w:szCs w:val="28"/>
        </w:rPr>
        <w:t xml:space="preserve">  в здании ДК по адресу: Волгоградская обл., Городищенский р-н, </w:t>
      </w:r>
      <w:r w:rsidRPr="00CF5D93">
        <w:rPr>
          <w:rFonts w:ascii="Times New Roman" w:hAnsi="Times New Roman"/>
          <w:b/>
          <w:sz w:val="28"/>
          <w:szCs w:val="28"/>
        </w:rPr>
        <w:t>с. Студёно-Яблоновка,</w:t>
      </w:r>
      <w:r>
        <w:rPr>
          <w:rFonts w:ascii="Times New Roman" w:hAnsi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аречная, 11.</w:t>
      </w:r>
    </w:p>
    <w:p w:rsidR="00CF5D93" w:rsidRPr="00CF5D93" w:rsidRDefault="00CF5D93" w:rsidP="00CF5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D93">
        <w:rPr>
          <w:rFonts w:ascii="Times New Roman" w:hAnsi="Times New Roman"/>
          <w:sz w:val="28"/>
          <w:szCs w:val="28"/>
        </w:rPr>
        <w:t>2. Главе Краснопахаревского сельского поселения Беловой М.Н. обнародовать настоящее Решение на информационных досках Краснопахаревского сельского поселения.</w:t>
      </w:r>
    </w:p>
    <w:p w:rsidR="00CF5D93" w:rsidRPr="00CF5D93" w:rsidRDefault="00CF5D93" w:rsidP="00CF5D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D93">
        <w:rPr>
          <w:rFonts w:ascii="Times New Roman" w:hAnsi="Times New Roman"/>
          <w:sz w:val="28"/>
          <w:szCs w:val="28"/>
        </w:rPr>
        <w:t xml:space="preserve">3.Настоящее Решение вступает в силу с момента его принятия. </w:t>
      </w:r>
    </w:p>
    <w:p w:rsidR="00CF5D93" w:rsidRPr="00CF5D93" w:rsidRDefault="00CF5D93" w:rsidP="00CF5D93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F5D93" w:rsidRPr="00CF5D93" w:rsidRDefault="00CF5D93" w:rsidP="00CF5D9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F5D93" w:rsidRPr="00CF5D93" w:rsidRDefault="00CF5D93" w:rsidP="00CF5D9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F5D93">
        <w:rPr>
          <w:rFonts w:ascii="Times New Roman" w:hAnsi="Times New Roman"/>
          <w:sz w:val="28"/>
          <w:szCs w:val="28"/>
        </w:rPr>
        <w:t>Глава Краснопахаревского</w:t>
      </w:r>
    </w:p>
    <w:p w:rsidR="00CF5D93" w:rsidRPr="00CF5D93" w:rsidRDefault="00CF5D93">
      <w:pPr>
        <w:rPr>
          <w:rFonts w:ascii="Times New Roman" w:hAnsi="Times New Roman"/>
          <w:b/>
          <w:sz w:val="28"/>
          <w:szCs w:val="28"/>
        </w:rPr>
      </w:pPr>
      <w:r w:rsidRPr="00CF5D93">
        <w:rPr>
          <w:rFonts w:ascii="Times New Roman" w:hAnsi="Times New Roman"/>
          <w:sz w:val="28"/>
          <w:szCs w:val="28"/>
        </w:rPr>
        <w:t>сельского поселения                                                          М.Н.Белова</w:t>
      </w:r>
    </w:p>
    <w:sectPr w:rsidR="00CF5D93" w:rsidRPr="00CF5D93" w:rsidSect="008F33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0350"/>
    <w:rsid w:val="00610350"/>
    <w:rsid w:val="008F33F2"/>
    <w:rsid w:val="00C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5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3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10350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6103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103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3</cp:revision>
  <dcterms:created xsi:type="dcterms:W3CDTF">2014-10-01T07:37:00Z</dcterms:created>
  <dcterms:modified xsi:type="dcterms:W3CDTF">2014-10-01T07:55:00Z</dcterms:modified>
</cp:coreProperties>
</file>