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62" w:rsidRDefault="00F10B62" w:rsidP="00F10B6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Краснопахаревский Совет депутатов</w:t>
      </w:r>
    </w:p>
    <w:p w:rsidR="00F10B62" w:rsidRDefault="00F10B62" w:rsidP="00F10B62">
      <w:pPr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403033, Волгоградская область, Городищенский район, х. Красный Пахарь, ул. Новоселовская 16, тел. 8(84468) 4-57-30</w:t>
      </w:r>
    </w:p>
    <w:p w:rsidR="00F10B62" w:rsidRDefault="00F10B62" w:rsidP="00F10B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0B62" w:rsidRDefault="00F10B62" w:rsidP="00F10B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F10B62" w:rsidRDefault="00F10B62" w:rsidP="00F10B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0B62" w:rsidRDefault="00F10B62" w:rsidP="00F10B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№42/5</w:t>
      </w:r>
    </w:p>
    <w:p w:rsidR="00F10B62" w:rsidRDefault="00F10B62" w:rsidP="00F10B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«03» июня 2016г.</w:t>
      </w:r>
    </w:p>
    <w:p w:rsidR="00F10B62" w:rsidRDefault="00F10B62" w:rsidP="00F10B62">
      <w:pPr>
        <w:widowControl w:val="0"/>
        <w:autoSpaceDE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/>
          <w:b/>
          <w:sz w:val="24"/>
          <w:szCs w:val="24"/>
        </w:rPr>
        <w:t xml:space="preserve">о постоянно </w:t>
      </w:r>
      <w:proofErr w:type="gramStart"/>
      <w:r>
        <w:rPr>
          <w:rFonts w:ascii="Times New Roman" w:hAnsi="Times New Roman"/>
          <w:b/>
          <w:sz w:val="24"/>
          <w:szCs w:val="24"/>
        </w:rPr>
        <w:t>действующей</w:t>
      </w:r>
      <w:proofErr w:type="gramEnd"/>
    </w:p>
    <w:p w:rsidR="00F10B62" w:rsidRDefault="00F10B62" w:rsidP="00F10B62">
      <w:pPr>
        <w:widowControl w:val="0"/>
        <w:autoSpaceDE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экспертной комиссии </w:t>
      </w:r>
      <w:r>
        <w:rPr>
          <w:rFonts w:ascii="Times New Roman" w:hAnsi="Times New Roman"/>
          <w:b/>
          <w:sz w:val="24"/>
          <w:szCs w:val="24"/>
        </w:rPr>
        <w:t>Краснопахаревского Совета депутатов</w:t>
      </w:r>
    </w:p>
    <w:p w:rsidR="00F10B62" w:rsidRDefault="00F10B62" w:rsidP="00F10B62">
      <w:pPr>
        <w:widowControl w:val="0"/>
        <w:autoSpaceDE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Краснопахаревского сельского поселения </w:t>
      </w:r>
    </w:p>
    <w:p w:rsidR="00F10B62" w:rsidRDefault="00F10B62" w:rsidP="00F10B62">
      <w:pPr>
        <w:widowControl w:val="0"/>
        <w:autoSpaceDE w:val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Городищенского района Волгоградской области</w:t>
      </w:r>
    </w:p>
    <w:p w:rsidR="00F10B62" w:rsidRDefault="00F10B62" w:rsidP="00F10B6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F10B62" w:rsidRDefault="00F10B62" w:rsidP="00F10B62">
      <w:pPr>
        <w:widowControl w:val="0"/>
        <w:autoSpaceDE w:val="0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/>
            <w:sz w:val="24"/>
            <w:szCs w:val="24"/>
          </w:rPr>
          <w:t>06.10.2003</w:t>
        </w:r>
      </w:smartTag>
      <w:r>
        <w:rPr>
          <w:rFonts w:ascii="Times New Roman" w:hAnsi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и «Правилами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организациях» от 18 января 2007г. №19, руководствуясь Уставом  Краснопахаревского сельского поселения, Краснопахаревский Совет депутатов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10B62" w:rsidRDefault="00F10B62" w:rsidP="00F10B62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F10B62" w:rsidRPr="00F10B62" w:rsidRDefault="00F10B62" w:rsidP="00F10B62">
      <w:pPr>
        <w:widowControl w:val="0"/>
        <w:autoSpaceDE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>Положение</w:t>
      </w:r>
      <w:r w:rsidRPr="00F10B62">
        <w:rPr>
          <w:rFonts w:ascii="Times New Roman" w:hAnsi="Times New Roman"/>
          <w:sz w:val="24"/>
          <w:szCs w:val="24"/>
        </w:rPr>
        <w:t xml:space="preserve"> о постоянно действующей</w:t>
      </w:r>
      <w:r w:rsidRPr="00F10B62">
        <w:rPr>
          <w:rFonts w:ascii="Times New Roman" w:hAnsi="Times New Roman"/>
          <w:sz w:val="24"/>
          <w:szCs w:val="24"/>
        </w:rPr>
        <w:t xml:space="preserve"> </w:t>
      </w:r>
      <w:r w:rsidRPr="00F10B62">
        <w:rPr>
          <w:rFonts w:ascii="Times New Roman" w:hAnsi="Times New Roman"/>
          <w:sz w:val="24"/>
          <w:szCs w:val="24"/>
        </w:rPr>
        <w:t xml:space="preserve">экспертной </w:t>
      </w:r>
      <w:r>
        <w:rPr>
          <w:rFonts w:ascii="Times New Roman" w:hAnsi="Times New Roman"/>
          <w:sz w:val="24"/>
          <w:szCs w:val="24"/>
        </w:rPr>
        <w:t xml:space="preserve">комиссии </w:t>
      </w:r>
      <w:r w:rsidRPr="00F10B62">
        <w:rPr>
          <w:rFonts w:ascii="Times New Roman" w:hAnsi="Times New Roman"/>
          <w:sz w:val="24"/>
          <w:szCs w:val="24"/>
        </w:rPr>
        <w:t>Краснопахаревского Совета депутатов</w:t>
      </w:r>
      <w:r w:rsidRPr="00F10B62">
        <w:rPr>
          <w:rFonts w:ascii="Times New Roman" w:hAnsi="Times New Roman"/>
          <w:sz w:val="24"/>
          <w:szCs w:val="24"/>
        </w:rPr>
        <w:t xml:space="preserve"> </w:t>
      </w:r>
      <w:r w:rsidRPr="00F10B62">
        <w:rPr>
          <w:rFonts w:ascii="Times New Roman" w:hAnsi="Times New Roman"/>
          <w:sz w:val="24"/>
          <w:szCs w:val="24"/>
        </w:rPr>
        <w:t xml:space="preserve">Краснопахаревского сельского поселения </w:t>
      </w:r>
    </w:p>
    <w:p w:rsidR="00F10B62" w:rsidRPr="00F10B62" w:rsidRDefault="00F10B62" w:rsidP="00F10B62">
      <w:pPr>
        <w:widowControl w:val="0"/>
        <w:autoSpaceDE w:val="0"/>
        <w:contextualSpacing/>
        <w:jc w:val="both"/>
        <w:rPr>
          <w:rFonts w:ascii="Times New Roman" w:hAnsi="Times New Roman"/>
          <w:sz w:val="24"/>
          <w:szCs w:val="24"/>
        </w:rPr>
      </w:pPr>
      <w:r w:rsidRPr="00F10B62">
        <w:rPr>
          <w:rFonts w:ascii="Times New Roman" w:hAnsi="Times New Roman"/>
          <w:sz w:val="24"/>
          <w:szCs w:val="24"/>
        </w:rPr>
        <w:t>Городищенского района Волгоградской области</w:t>
      </w:r>
      <w:r w:rsidRPr="00F10B62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F10B62" w:rsidRDefault="00F10B62" w:rsidP="00F10B62">
      <w:pPr>
        <w:jc w:val="both"/>
        <w:rPr>
          <w:rFonts w:ascii="Times New Roman" w:hAnsi="Times New Roman"/>
          <w:sz w:val="16"/>
          <w:szCs w:val="16"/>
        </w:rPr>
      </w:pPr>
    </w:p>
    <w:p w:rsidR="00F10B62" w:rsidRDefault="00F10B62" w:rsidP="00F10B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Обнародовать настоящее решение на официальном сайте поселения в сети интернет и на информационных досках Краснопахаревского сельского поселения.</w:t>
      </w:r>
    </w:p>
    <w:p w:rsidR="00F10B62" w:rsidRDefault="00F10B62" w:rsidP="00F10B62">
      <w:pPr>
        <w:pStyle w:val="1"/>
        <w:shd w:val="clear" w:color="auto" w:fill="auto"/>
        <w:tabs>
          <w:tab w:val="left" w:pos="539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Решение Краснопах</w:t>
      </w:r>
      <w:r>
        <w:rPr>
          <w:sz w:val="24"/>
          <w:szCs w:val="24"/>
        </w:rPr>
        <w:t>аревского Совета депутатов №34/3</w:t>
      </w:r>
      <w:r>
        <w:rPr>
          <w:sz w:val="24"/>
          <w:szCs w:val="24"/>
        </w:rPr>
        <w:t xml:space="preserve"> от 13.01.2012г. «Об утверждении Положения </w:t>
      </w:r>
      <w:r>
        <w:rPr>
          <w:sz w:val="24"/>
          <w:szCs w:val="24"/>
        </w:rPr>
        <w:t>об экспертной комиссии</w:t>
      </w:r>
      <w:r>
        <w:rPr>
          <w:sz w:val="24"/>
          <w:szCs w:val="24"/>
        </w:rPr>
        <w:t xml:space="preserve"> Краснопахаревского Совета депутатов Краснопахаревского сельского поселения».  </w:t>
      </w:r>
    </w:p>
    <w:p w:rsidR="00F10B62" w:rsidRDefault="00F10B62" w:rsidP="00F10B62">
      <w:pPr>
        <w:pStyle w:val="1"/>
        <w:shd w:val="clear" w:color="auto" w:fill="auto"/>
        <w:tabs>
          <w:tab w:val="left" w:pos="539"/>
        </w:tabs>
        <w:spacing w:after="0" w:line="276" w:lineRule="auto"/>
        <w:ind w:right="20"/>
        <w:jc w:val="both"/>
        <w:rPr>
          <w:sz w:val="24"/>
          <w:szCs w:val="24"/>
        </w:rPr>
      </w:pPr>
    </w:p>
    <w:p w:rsidR="00F10B62" w:rsidRDefault="00F10B62" w:rsidP="00F10B62">
      <w:pPr>
        <w:pStyle w:val="1"/>
        <w:shd w:val="clear" w:color="auto" w:fill="auto"/>
        <w:tabs>
          <w:tab w:val="left" w:pos="539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официального опубликования (обнародования).</w:t>
      </w:r>
    </w:p>
    <w:p w:rsidR="00F10B62" w:rsidRDefault="00F10B62" w:rsidP="00F10B62">
      <w:pPr>
        <w:jc w:val="both"/>
        <w:rPr>
          <w:rFonts w:ascii="Times New Roman" w:hAnsi="Times New Roman"/>
          <w:sz w:val="24"/>
          <w:szCs w:val="24"/>
        </w:rPr>
      </w:pPr>
    </w:p>
    <w:p w:rsidR="00F10B62" w:rsidRDefault="00F10B62" w:rsidP="00F10B62">
      <w:pPr>
        <w:jc w:val="both"/>
        <w:rPr>
          <w:rFonts w:ascii="Times New Roman" w:hAnsi="Times New Roman"/>
          <w:sz w:val="24"/>
          <w:szCs w:val="24"/>
        </w:rPr>
      </w:pPr>
    </w:p>
    <w:p w:rsidR="00F10B62" w:rsidRDefault="00F10B62" w:rsidP="00F10B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Краснопахаревского </w:t>
      </w:r>
    </w:p>
    <w:p w:rsidR="001D5F64" w:rsidRDefault="00F10B62" w:rsidP="00F10B62">
      <w:pPr>
        <w:jc w:val="both"/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М.Н. Белова</w:t>
      </w:r>
      <w:bookmarkStart w:id="0" w:name="_GoBack"/>
      <w:bookmarkEnd w:id="0"/>
    </w:p>
    <w:sectPr w:rsidR="001D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F5"/>
    <w:rsid w:val="001D5F64"/>
    <w:rsid w:val="00B91FF5"/>
    <w:rsid w:val="00F1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10B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10B62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10B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10B62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2016-06-03T08:46:00Z</dcterms:created>
  <dcterms:modified xsi:type="dcterms:W3CDTF">2016-06-03T08:51:00Z</dcterms:modified>
</cp:coreProperties>
</file>