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CE" w:rsidRPr="009513CE" w:rsidRDefault="009513CE" w:rsidP="0095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3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Краснопахаревский Совет депутатов</w:t>
      </w:r>
    </w:p>
    <w:p w:rsidR="009513CE" w:rsidRPr="009513CE" w:rsidRDefault="009513CE" w:rsidP="0095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13CE">
        <w:rPr>
          <w:rFonts w:ascii="Times New Roman" w:eastAsia="Times New Roman" w:hAnsi="Times New Roman" w:cs="Times New Roman"/>
          <w:sz w:val="18"/>
          <w:szCs w:val="18"/>
          <w:lang w:eastAsia="ru-RU"/>
        </w:rPr>
        <w:t>403033, Волгоградская область, Городищенский район, х.</w:t>
      </w:r>
      <w:r w:rsidR="00185C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9513CE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Красный Пахарь, ул. Новоселовская 16, тел. 8(84468)4-37-30</w:t>
      </w:r>
    </w:p>
    <w:p w:rsidR="009513CE" w:rsidRPr="009513CE" w:rsidRDefault="009513CE" w:rsidP="0095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9513CE" w:rsidRPr="009513CE" w:rsidRDefault="009513CE" w:rsidP="0095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CE" w:rsidRPr="009513CE" w:rsidRDefault="009513CE" w:rsidP="0095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9513CE" w:rsidRPr="009513CE" w:rsidRDefault="009513CE" w:rsidP="009513C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9513CE" w:rsidRPr="009513CE" w:rsidRDefault="009513CE" w:rsidP="002504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513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185C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44</w:t>
      </w:r>
      <w:r w:rsidR="00D51F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185C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9513CE" w:rsidRPr="009513CE" w:rsidRDefault="009513CE" w:rsidP="009513C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513CE" w:rsidRPr="009513CE" w:rsidRDefault="00185C52" w:rsidP="009513C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26</w:t>
      </w:r>
      <w:r w:rsidR="009513CE" w:rsidRPr="009513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416E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9513CE" w:rsidRPr="009513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 w:rsidR="00416E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9513CE" w:rsidRPr="009513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 </w:t>
      </w:r>
    </w:p>
    <w:p w:rsidR="009513CE" w:rsidRPr="009513CE" w:rsidRDefault="009513CE" w:rsidP="009513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85C52" w:rsidRDefault="00185C52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3CE" w:rsidRPr="00C80AEB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9513CE" w:rsidRPr="00C80AEB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Устав </w:t>
      </w:r>
      <w:r w:rsidRPr="009513CE">
        <w:rPr>
          <w:rFonts w:ascii="Times New Roman" w:hAnsi="Times New Roman"/>
          <w:sz w:val="28"/>
          <w:szCs w:val="28"/>
        </w:rPr>
        <w:t>Краснопахаревского</w:t>
      </w:r>
      <w:r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</w:t>
      </w:r>
    </w:p>
    <w:p w:rsidR="009513CE" w:rsidRPr="00C80AEB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Городищенского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</w:p>
    <w:p w:rsidR="009513CE" w:rsidRPr="00C80AEB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Волгоградской области</w:t>
      </w:r>
    </w:p>
    <w:p w:rsidR="009513CE" w:rsidRPr="0025042F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85C52" w:rsidRDefault="00185C52" w:rsidP="00951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5C52" w:rsidRDefault="00185C52" w:rsidP="00951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3CE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8" w:history="1">
        <w:proofErr w:type="gramStart"/>
        <w:r w:rsidRPr="00C80AE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6 октября 2003г. №131-ФЗ «Об общих принципах организации местного самоуправления в Российской Федерации», </w:t>
      </w:r>
      <w:r w:rsidR="0029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416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416E22" w:rsidRPr="00416E22">
        <w:rPr>
          <w:rFonts w:ascii="Times New Roman" w:hAnsi="Times New Roman" w:cs="Times New Roman"/>
          <w:sz w:val="28"/>
          <w:szCs w:val="28"/>
        </w:rPr>
        <w:t>Федеральным законом от 03.11.2015 г. N 303-ФЗ, Федеральным законом от 15.02.2016 г. N17-ФЗ, Законом Волгоградской области от 28 ноября 2014 г. № 156-ОД «О закреплении отдельных вопросов местного значения за сельскими поселениями в Волгоградской области»</w:t>
      </w:r>
      <w:r w:rsidR="00416E22">
        <w:rPr>
          <w:rFonts w:ascii="Times New Roman" w:hAnsi="Times New Roman" w:cs="Times New Roman"/>
          <w:sz w:val="28"/>
          <w:szCs w:val="28"/>
        </w:rPr>
        <w:t xml:space="preserve"> </w:t>
      </w:r>
      <w:r w:rsidRPr="00416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hyperlink r:id="rId9" w:history="1">
        <w:r w:rsidRPr="00416E2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416E22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Краснопахаревского сельского поселения Городищенского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Волгоградской </w:t>
      </w:r>
      <w:r w:rsidR="0029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Краснопахаревский Совет депутатов Краснопахаревского сельского поселения  </w:t>
      </w:r>
      <w:r w:rsidRPr="00C80A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9513CE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3CE" w:rsidRPr="009513CE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513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513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9513CE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95AE1" w:rsidRPr="00395AE1" w:rsidRDefault="00395AE1" w:rsidP="00951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13CE" w:rsidRPr="00C80AEB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Устав </w:t>
      </w:r>
      <w:r w:rsidRPr="009513CE">
        <w:rPr>
          <w:rFonts w:ascii="Times New Roman" w:hAnsi="Times New Roman"/>
          <w:sz w:val="28"/>
          <w:szCs w:val="28"/>
        </w:rPr>
        <w:t>Краснопахаревского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Городищенского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Волгоградской области (далее – Устав)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принятый решением </w:t>
      </w:r>
      <w:r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 Совета депутатов Краснопахаревского  сельского поселения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«28</w:t>
      </w:r>
      <w:r w:rsidRPr="00802FA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2015</w:t>
      </w:r>
      <w:r w:rsidRPr="00802FAF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29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дополнения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513CE" w:rsidRPr="0025042F" w:rsidRDefault="009513CE" w:rsidP="00951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1.1. Статью 5.2. Устава, </w:t>
      </w:r>
      <w:proofErr w:type="gramStart"/>
      <w:r w:rsidRPr="002924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определяющую</w:t>
      </w:r>
      <w:proofErr w:type="gramEnd"/>
      <w:r w:rsidRPr="002924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вопросы местного значения, закрепленные за Краснопахаревским сельским поселением Городищенского муниципального района,  изложить в следующей редакции: 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«Статья 5.2. Вопросы местного значения, закрепленные за Краснопахаревским сельским поселением Городищенского муниципального района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закрепленным за Краснопахаревским сельским поселением вопросам местного значения из числа предусмотренных частью 1 статьи 14 Федерального закона от 06.10.2003 г N 131-ФЗ "Об общих принципах организации местного самоуправления в Российской Федерации" вопросов </w:t>
      </w: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местного значения городских поселений относятся: </w:t>
      </w:r>
      <w:proofErr w:type="gramEnd"/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1) дорожная деятельность в отношении автомобильных дорог местного значения в границах населенных пунктов Краснопахаревского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Краснопахаревского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в соответствии с законодательством Российской Федерации;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обеспечение проживающих в Краснопахаревском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Краснопахаревского сельского поселения;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Краснопахаревского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5) участие в предупреждении и ликвидации последствий чрезвычайных ситуаций в границах Краснопахаревского сельского поселения;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6) организация библиотечного обслуживания населения, комплектование и обеспечение сохранности библиотечных фондов библиотек Краснопахаревского сельского поселения;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Краснопахаревского сельского поселения;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Краснопахаревском сельском поселении;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9) создание условий для массового отдыха жителей Краснопахаревского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участие в организации деятельности по сбору (в том числе </w:t>
      </w: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раздельному сбору) и транспортированию твердых коммунальных отходов;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11)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Краснопахаревского сельского поселения;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12) организация ритуальных услуг и содержание мест захоронения;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Краснопахаревского сельского поселения;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15)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16)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18) осуществление мер по противодействию коррупции в границах Краснопахаревского сельского поселения».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Изложить подпункт 11 пункта 6 статьи 18 Устава, определяющий статус, порядок формирования и прекращение полномочий Краснопахаревского Совета депутатов в следующей редакции: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>«11) несоблюдения депутатом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4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Дополнить пункт 6 статьи 21 Устава, определяющей статус, порядок избрания и прекращение полномочий главы Краснопахаревского сельского поселения подпунктом 15 следующего содержания: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24C7" w:rsidRPr="002924C7" w:rsidRDefault="002924C7" w:rsidP="00292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24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«15) несоблюдения </w:t>
      </w:r>
      <w:r w:rsidRPr="002924C7">
        <w:rPr>
          <w:rFonts w:ascii="Times New Roman" w:eastAsia="Calibri" w:hAnsi="Times New Roman" w:cs="Times New Roman"/>
          <w:bCs/>
          <w:sz w:val="28"/>
          <w:szCs w:val="28"/>
        </w:rPr>
        <w:t xml:space="preserve">главой Краснопахаревского сельского поселения </w:t>
      </w:r>
      <w:r w:rsidRPr="002924C7">
        <w:rPr>
          <w:rFonts w:ascii="Times New Roman" w:hAnsi="Times New Roman" w:cs="Times New Roman"/>
          <w:bCs/>
          <w:sz w:val="28"/>
          <w:szCs w:val="28"/>
        </w:rPr>
        <w:t xml:space="preserve">ограничений, запретов, неисполнения обязанностей, установленных Федеральным </w:t>
      </w:r>
      <w:hyperlink r:id="rId10" w:history="1">
        <w:r w:rsidRPr="002924C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2924C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1" w:history="1">
        <w:r w:rsidRPr="002924C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2924C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2924C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2924C7">
        <w:rPr>
          <w:rFonts w:ascii="Times New Roman" w:hAnsi="Times New Roman" w:cs="Times New Roman"/>
          <w:bCs/>
          <w:sz w:val="28"/>
          <w:szCs w:val="28"/>
        </w:rPr>
        <w:t xml:space="preserve"> от 7 мая 2013 года №79-ФЗ «О запрете отдельным категориям лиц открывать и иметь</w:t>
      </w:r>
      <w:proofErr w:type="gramEnd"/>
      <w:r w:rsidRPr="002924C7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4C7" w:rsidRPr="002924C7" w:rsidRDefault="002924C7" w:rsidP="002924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924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1.4.В подпункте 2 пункта 1 статьи 39, определяющей ответственность главы Краснопахаревского сельского поселения перед государством слова</w:t>
      </w:r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«нецелевое расходование субвенций из федерального бюджета или бюджета Волгоградской области» </w:t>
      </w:r>
      <w:proofErr w:type="spellStart"/>
      <w:r w:rsidRPr="002924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заменитьсловами</w:t>
      </w:r>
      <w:proofErr w:type="spellEnd"/>
      <w:r w:rsidRPr="0029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proofErr w:type="gramEnd"/>
    </w:p>
    <w:p w:rsidR="0008064E" w:rsidRPr="00C80AEB" w:rsidRDefault="0008064E" w:rsidP="00951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3CE" w:rsidRPr="00C80AEB" w:rsidRDefault="009513CE" w:rsidP="009513CE">
      <w:pPr>
        <w:numPr>
          <w:ilvl w:val="0"/>
          <w:numId w:val="1"/>
        </w:numPr>
        <w:tabs>
          <w:tab w:val="clear" w:pos="1065"/>
          <w:tab w:val="num" w:pos="-142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="00045817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045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Городищенского </w:t>
      </w: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9513CE" w:rsidRPr="00C80AEB" w:rsidRDefault="009513CE" w:rsidP="009513CE">
      <w:pPr>
        <w:numPr>
          <w:ilvl w:val="0"/>
          <w:numId w:val="1"/>
        </w:numPr>
        <w:tabs>
          <w:tab w:val="clear" w:pos="1065"/>
          <w:tab w:val="num" w:pos="-284"/>
          <w:tab w:val="num" w:pos="567"/>
          <w:tab w:val="num" w:pos="1276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045817" w:rsidRPr="009513CE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Краснопахаревского</w:t>
      </w: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4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Городищенского </w:t>
      </w:r>
      <w:r w:rsidRPr="00C8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2924C7" w:rsidRPr="002924C7" w:rsidRDefault="009513CE" w:rsidP="002924C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2924C7" w:rsidRPr="00292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 опубликования после его государственной регистрации.</w:t>
      </w:r>
    </w:p>
    <w:p w:rsidR="009513CE" w:rsidRDefault="009513CE" w:rsidP="002924C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3E13" w:rsidRPr="00395AE1" w:rsidRDefault="00395AE1" w:rsidP="00395AE1">
      <w:pPr>
        <w:contextualSpacing/>
        <w:rPr>
          <w:rFonts w:ascii="Times New Roman" w:hAnsi="Times New Roman" w:cs="Times New Roman"/>
          <w:sz w:val="28"/>
          <w:szCs w:val="28"/>
        </w:rPr>
      </w:pPr>
      <w:r w:rsidRPr="00395AE1">
        <w:rPr>
          <w:rFonts w:ascii="Times New Roman" w:hAnsi="Times New Roman" w:cs="Times New Roman"/>
          <w:sz w:val="28"/>
          <w:szCs w:val="28"/>
        </w:rPr>
        <w:t>Глава Краснопахаревского</w:t>
      </w:r>
    </w:p>
    <w:p w:rsidR="00395AE1" w:rsidRPr="00395AE1" w:rsidRDefault="00395AE1" w:rsidP="00395AE1">
      <w:pPr>
        <w:contextualSpacing/>
        <w:rPr>
          <w:rFonts w:ascii="Times New Roman" w:hAnsi="Times New Roman" w:cs="Times New Roman"/>
          <w:sz w:val="28"/>
          <w:szCs w:val="28"/>
        </w:rPr>
      </w:pPr>
      <w:r w:rsidRPr="00395AE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М.Н. Белова</w:t>
      </w:r>
    </w:p>
    <w:p w:rsidR="00395AE1" w:rsidRDefault="00395AE1"/>
    <w:sectPr w:rsidR="00395AE1" w:rsidSect="00185C52">
      <w:foot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2C" w:rsidRDefault="00E83E2C" w:rsidP="009513CE">
      <w:pPr>
        <w:spacing w:after="0" w:line="240" w:lineRule="auto"/>
      </w:pPr>
      <w:r>
        <w:separator/>
      </w:r>
    </w:p>
  </w:endnote>
  <w:endnote w:type="continuationSeparator" w:id="0">
    <w:p w:rsidR="00E83E2C" w:rsidRDefault="00E83E2C" w:rsidP="0095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147436"/>
      <w:docPartObj>
        <w:docPartGallery w:val="Page Numbers (Bottom of Page)"/>
        <w:docPartUnique/>
      </w:docPartObj>
    </w:sdtPr>
    <w:sdtContent>
      <w:p w:rsidR="00185C52" w:rsidRDefault="00185C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85C52" w:rsidRDefault="00185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2C" w:rsidRDefault="00E83E2C" w:rsidP="009513CE">
      <w:pPr>
        <w:spacing w:after="0" w:line="240" w:lineRule="auto"/>
      </w:pPr>
      <w:r>
        <w:separator/>
      </w:r>
    </w:p>
  </w:footnote>
  <w:footnote w:type="continuationSeparator" w:id="0">
    <w:p w:rsidR="00E83E2C" w:rsidRDefault="00E83E2C" w:rsidP="0095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09"/>
    <w:rsid w:val="00045817"/>
    <w:rsid w:val="0008064E"/>
    <w:rsid w:val="00185C52"/>
    <w:rsid w:val="00212145"/>
    <w:rsid w:val="0025042F"/>
    <w:rsid w:val="002924C7"/>
    <w:rsid w:val="002D3E13"/>
    <w:rsid w:val="00395AE1"/>
    <w:rsid w:val="00416E22"/>
    <w:rsid w:val="0043394B"/>
    <w:rsid w:val="0043724A"/>
    <w:rsid w:val="005B6190"/>
    <w:rsid w:val="006C65D5"/>
    <w:rsid w:val="00725862"/>
    <w:rsid w:val="008507FC"/>
    <w:rsid w:val="009513CE"/>
    <w:rsid w:val="00AD395E"/>
    <w:rsid w:val="00C04061"/>
    <w:rsid w:val="00D51F38"/>
    <w:rsid w:val="00D93EDF"/>
    <w:rsid w:val="00E636C9"/>
    <w:rsid w:val="00E83E2C"/>
    <w:rsid w:val="00F81F09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513CE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18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C52"/>
  </w:style>
  <w:style w:type="paragraph" w:styleId="a6">
    <w:name w:val="footer"/>
    <w:basedOn w:val="a"/>
    <w:link w:val="a7"/>
    <w:uiPriority w:val="99"/>
    <w:unhideWhenUsed/>
    <w:rsid w:val="0018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513CE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18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C52"/>
  </w:style>
  <w:style w:type="paragraph" w:styleId="a6">
    <w:name w:val="footer"/>
    <w:basedOn w:val="a"/>
    <w:link w:val="a7"/>
    <w:uiPriority w:val="99"/>
    <w:unhideWhenUsed/>
    <w:rsid w:val="0018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B1582DDFF2FB73D70B78A262844962019C788BFC90B65A48DFC0009B2T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B1582DDFF2FB73D70B78A262844962019C68EB1CC0B65A48DFC0009B2T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1B1582DDFF2FB73D70B78A262844962018CA8DB0CE0B65A48DFC0009B2T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2015-09-15T06:56:00Z</dcterms:created>
  <dcterms:modified xsi:type="dcterms:W3CDTF">2016-07-21T12:19:00Z</dcterms:modified>
</cp:coreProperties>
</file>