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GLettericaCondensedLight;Times New Roman" w:hAnsi="AGLettericaCondensedLight;Times New Roman" w:cs="AGLettericaCondensedLight;Times New Roman"/>
          <w:b/>
          <w:b/>
          <w:sz w:val="32"/>
          <w:szCs w:val="32"/>
        </w:rPr>
      </w:pPr>
      <w:r>
        <w:rPr>
          <w:rFonts w:cs="AGLettericaCondensedLight;Times New Roman" w:ascii="AGLettericaCondensedLight;Times New Roman" w:hAnsi="AGLettericaCondensedLight;Times New Roman"/>
          <w:b/>
          <w:sz w:val="32"/>
          <w:szCs w:val="32"/>
        </w:rPr>
        <w:t>АДМИНИСТРАЦИЯ                                                    КРАСНОПАХАРЕВСКОГО СЕЛЬСКОГО ПОСЕЛЕНИЯ</w:t>
      </w:r>
    </w:p>
    <w:p>
      <w:pPr>
        <w:pStyle w:val="Normal"/>
        <w:jc w:val="center"/>
        <w:rPr>
          <w:rFonts w:ascii="AGLettericaCondensedLight;Times New Roman" w:hAnsi="AGLettericaCondensedLight;Times New Roman" w:cs="AGLettericaCondensedLight;Times New Roman"/>
          <w:b/>
          <w:b/>
          <w:sz w:val="32"/>
          <w:szCs w:val="32"/>
        </w:rPr>
      </w:pPr>
      <w:r>
        <w:rPr>
          <w:rFonts w:cs="AGLettericaCondensedLight;Times New Roman" w:ascii="AGLettericaCondensedLight;Times New Roman" w:hAnsi="AGLettericaCondensedLight;Times New Roman"/>
          <w:b/>
          <w:sz w:val="32"/>
          <w:szCs w:val="32"/>
        </w:rPr>
        <w:t>ГОРОДИЩЕНСКИЙ МУНИЦИПАЛЬНЫЙ РАЙОН</w:t>
      </w:r>
    </w:p>
    <w:p>
      <w:pPr>
        <w:pStyle w:val="3"/>
        <w:numPr>
          <w:ilvl w:val="2"/>
          <w:numId w:val="2"/>
        </w:numPr>
        <w:rPr>
          <w:rFonts w:ascii="AGLettericaCondensedLight;Times New Roman" w:hAnsi="AGLettericaCondensedLight;Times New Roman" w:cs="AGLettericaCondensedLight;Times New Roman"/>
          <w:sz w:val="32"/>
          <w:szCs w:val="32"/>
        </w:rPr>
      </w:pPr>
      <w:r>
        <w:rPr>
          <w:rFonts w:cs="AGLettericaCondensedLight;Times New Roman" w:ascii="AGLettericaCondensedLight;Times New Roman" w:hAnsi="AGLettericaCondensedLight;Times New Roman"/>
          <w:sz w:val="32"/>
          <w:szCs w:val="32"/>
        </w:rPr>
        <w:t>ВОЛГОГРАДСКАЯ ОБЛАСТЬ</w:t>
      </w:r>
    </w:p>
    <w:p>
      <w:pPr>
        <w:pStyle w:val="3"/>
        <w:numPr>
          <w:ilvl w:val="2"/>
          <w:numId w:val="2"/>
        </w:numPr>
        <w:rPr>
          <w:rFonts w:ascii="AGLettericaCondensedLight;Times New Roman" w:hAnsi="AGLettericaCondensedLight;Times New Roman" w:cs="AGLettericaCondensedLight;Times New Roman"/>
          <w:sz w:val="32"/>
          <w:szCs w:val="32"/>
        </w:rPr>
      </w:pPr>
      <w:r>
        <w:rPr>
          <w:b/>
        </w:rPr>
        <w:t>____________________________________________________________________</w:t>
      </w:r>
      <w:r>
        <w:rPr>
          <w:b w:val="false"/>
          <w:bCs w:val="false"/>
          <w:sz w:val="28"/>
          <w:szCs w:val="28"/>
        </w:rPr>
        <w:t>__</w:t>
      </w:r>
      <w:r>
        <w:rPr>
          <w:b/>
        </w:rPr>
        <w:t xml:space="preserve">______           </w:t>
      </w:r>
      <w:r>
        <w:rPr>
          <w:sz w:val="22"/>
          <w:szCs w:val="22"/>
        </w:rPr>
        <w:t xml:space="preserve">403033 Волгоградская область, </w:t>
      </w:r>
      <w:r>
        <w:rPr>
          <w:sz w:val="20"/>
          <w:szCs w:val="20"/>
        </w:rPr>
        <w:t>Городищенский район</w:t>
      </w:r>
      <w:r>
        <w:rPr>
          <w:sz w:val="22"/>
          <w:szCs w:val="22"/>
        </w:rPr>
        <w:t xml:space="preserve">, хутор Красный Пахарь, ул. Новоселовская </w:t>
      </w:r>
      <w:r>
        <w:rPr>
          <w:sz w:val="16"/>
          <w:szCs w:val="16"/>
        </w:rPr>
        <w:t xml:space="preserve">. </w:t>
      </w:r>
      <w:r>
        <w:rPr>
          <w:sz w:val="22"/>
          <w:szCs w:val="22"/>
        </w:rPr>
        <w:t xml:space="preserve">16 ,факс 8 –(84468)-4-57-30 ,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hyperlink r:id="rId2">
        <w:r>
          <w:rPr>
            <w:sz w:val="22"/>
            <w:szCs w:val="22"/>
          </w:rPr>
          <w:t>AdmKrpa@mail.ru</w:t>
        </w:r>
      </w:hyperlink>
    </w:p>
    <w:p>
      <w:pPr>
        <w:pStyle w:val="Normal"/>
        <w:rPr>
          <w:rFonts w:ascii="AGLettericaCondensedLight;Times New Roman" w:hAnsi="AGLettericaCondensedLight;Times New Roman" w:cs="AGLettericaCondensedLight;Times New Roman"/>
          <w:sz w:val="32"/>
          <w:szCs w:val="3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П О С Т А Н О В Л Е Н И Е            </w:t>
      </w:r>
    </w:p>
    <w:p>
      <w:pPr>
        <w:pStyle w:val="Normal"/>
        <w:spacing w:lineRule="auto" w:line="240" w:beforeAutospacing="1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26.02.2021</w:t>
      </w:r>
      <w:r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21</w:t>
      </w:r>
    </w:p>
    <w:p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номенклатуры дел </w:t>
      </w:r>
    </w:p>
    <w:p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cs="Times New Roman" w:ascii="Times New Roman" w:hAnsi="Times New Roman"/>
          <w:sz w:val="28"/>
          <w:szCs w:val="28"/>
          <w:lang w:eastAsia="ru-RU"/>
        </w:rPr>
        <w:t>Краснопахаревского</w:t>
      </w:r>
    </w:p>
    <w:p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поселения.</w:t>
      </w:r>
    </w:p>
    <w:p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качественного и эффективного хранения документов управленческой деятельности администрации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Краснопахаревского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Городищенского 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 xml:space="preserve">, на основании Федерального Закона от 22 октября 2004 г. № 125-ФЗ «Об архивном деле в Российской Федерации», руководствуясь Федеральным законом от 06 октября 2003 г. №131-ФЗ «Об общих принципах организации местного самоуправления в Российской Федерации», Уставом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Краснопахаревского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Городищенского муниципального </w:t>
      </w:r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Волгоградской области</w:t>
      </w:r>
      <w:r>
        <w:rPr>
          <w:rFonts w:ascii="Times New Roman" w:hAnsi="Times New Roman"/>
          <w:sz w:val="28"/>
          <w:szCs w:val="28"/>
        </w:rPr>
        <w:t xml:space="preserve">, администрация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Краснопахаревского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sz w:val="28"/>
          <w:szCs w:val="28"/>
        </w:rPr>
        <w:t>ПОСТАНОВЛЯЕТ:</w:t>
      </w:r>
    </w:p>
    <w:p>
      <w:pPr>
        <w:pStyle w:val="13"/>
        <w:numPr>
          <w:ilvl w:val="0"/>
          <w:numId w:val="4"/>
        </w:numPr>
        <w:spacing w:lineRule="auto" w:line="240"/>
        <w:ind w:left="0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Утвердить номенклатуру дел администрации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Краснопахаревского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cs="Times New Roman" w:ascii="Times New Roman" w:hAnsi="Times New Roman"/>
          <w:sz w:val="28"/>
          <w:szCs w:val="28"/>
          <w:lang w:eastAsia="ru-RU"/>
        </w:rPr>
        <w:t>Городищенского муниципального района Волгоградской области.</w:t>
      </w:r>
    </w:p>
    <w:p>
      <w:pPr>
        <w:pStyle w:val="13"/>
        <w:numPr>
          <w:ilvl w:val="0"/>
          <w:numId w:val="4"/>
        </w:numPr>
        <w:spacing w:lineRule="auto" w:line="240"/>
        <w:ind w:left="0" w:hanging="0"/>
        <w:jc w:val="both"/>
        <w:rPr/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подписания.</w:t>
      </w:r>
    </w:p>
    <w:p>
      <w:pPr>
        <w:pStyle w:val="12"/>
        <w:numPr>
          <w:ilvl w:val="0"/>
          <w:numId w:val="4"/>
        </w:numPr>
        <w:spacing w:lineRule="auto" w:line="240" w:before="0" w:after="0"/>
        <w:ind w:left="0" w:hanging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>
      <w:pPr>
        <w:pStyle w:val="Normal"/>
        <w:spacing w:lineRule="auto" w:line="240"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tbl>
      <w:tblPr>
        <w:tblStyle w:val="a3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2"/>
        <w:gridCol w:w="4672"/>
      </w:tblGrid>
      <w:tr>
        <w:trPr/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0"/>
                <w:sz w:val="28"/>
                <w:szCs w:val="28"/>
                <w:lang w:val="ru-RU" w:bidi="ar-SA"/>
              </w:rPr>
              <w:t xml:space="preserve">Глава 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>Краснопахаревского</w:t>
            </w:r>
            <w:r>
              <w:rPr>
                <w:rFonts w:ascii="Times New Roman" w:hAnsi="Times New Roman"/>
                <w:bCs/>
                <w:kern w:val="0"/>
                <w:sz w:val="28"/>
                <w:szCs w:val="28"/>
                <w:lang w:val="ru-RU" w:bidi="ar-SA"/>
              </w:rPr>
              <w:t xml:space="preserve"> сельского поселения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>И.В.Болучевская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Краснопахаревского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Городищенского муниципального </w:t>
      </w:r>
      <w:r>
        <w:rPr>
          <w:rFonts w:ascii="Times New Roman" w:hAnsi="Times New Roman"/>
          <w:sz w:val="28"/>
          <w:szCs w:val="28"/>
        </w:rPr>
        <w:t xml:space="preserve">района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26.02.</w:t>
      </w:r>
      <w:r>
        <w:rPr>
          <w:rFonts w:ascii="Times New Roman" w:hAnsi="Times New Roman"/>
          <w:sz w:val="28"/>
          <w:szCs w:val="28"/>
        </w:rPr>
        <w:t>2021 г. №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21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НОМЕНКЛАТУРА ДЕЛ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065" w:type="dxa"/>
        <w:jc w:val="left"/>
        <w:tblInd w:w="-434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firstRow="1" w:noVBand="0" w:lastRow="0" w:firstColumn="1" w:lastColumn="0" w:noHBand="0" w:val="00a0"/>
      </w:tblPr>
      <w:tblGrid>
        <w:gridCol w:w="876"/>
        <w:gridCol w:w="5245"/>
        <w:gridCol w:w="821"/>
        <w:gridCol w:w="1559"/>
        <w:gridCol w:w="1564"/>
      </w:tblGrid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Индекс</w:t>
              <w:br/>
              <w:t>дела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Заголовок</w:t>
              <w:br/>
              <w:t xml:space="preserve">   дела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Коли-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чество</w:t>
              <w:br/>
              <w:t>дел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Срок хранения и</w:t>
              <w:br/>
              <w:t xml:space="preserve"> N статьи по перечню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Приме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чание</w:t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1006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12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b/>
                <w:color w:val="000000" w:themeColor="text1"/>
                <w:sz w:val="24"/>
                <w:szCs w:val="24"/>
              </w:rPr>
              <w:t>ОРГАНИЗАЦИЯ СИСТЕМЫ УПРАВЛЕНИЯ</w:t>
            </w:r>
          </w:p>
        </w:tc>
      </w:tr>
      <w:tr>
        <w:trPr/>
        <w:tc>
          <w:tcPr>
            <w:tcW w:w="1006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1.1. Нормативно-правовое обеспечение деятельности</w:t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01-01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Законы и иные нормативные правовые акты (указы, постановления, распоряжения, приказы) Республики Крым и документы к ним (доклады, заключения, аналитические справки)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ДМН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 xml:space="preserve">ст.1б, </w:t>
              <w:br/>
              <w:t>ст. 3б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01-02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 xml:space="preserve">Устав </w:t>
            </w:r>
            <w:r>
              <w:rPr>
                <w:rFonts w:eastAsia="Times New Roman" w:cs="Arial" w:ascii="Arial" w:hAnsi="Arial"/>
                <w:color w:val="000000" w:themeColor="text1"/>
                <w:sz w:val="24"/>
                <w:szCs w:val="24"/>
                <w:lang w:eastAsia="ru-RU"/>
              </w:rPr>
              <w:t>Краснопахаревского</w:t>
            </w: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Пост.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4а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01-03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Положение об администрации сельского поселения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Пост.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4а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01-04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 xml:space="preserve">Постановления Главы </w:t>
            </w:r>
            <w:r>
              <w:rPr>
                <w:rFonts w:eastAsia="Times New Roman" w:cs="Arial" w:ascii="Arial" w:hAnsi="Arial"/>
                <w:color w:val="000000" w:themeColor="text1"/>
                <w:sz w:val="24"/>
                <w:szCs w:val="24"/>
                <w:lang w:eastAsia="ru-RU"/>
              </w:rPr>
              <w:t>Краснопахаревского</w:t>
            </w: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Пост.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4а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01-05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 xml:space="preserve">Распоряжения главы </w:t>
            </w:r>
            <w:r>
              <w:rPr>
                <w:rFonts w:eastAsia="Times New Roman" w:cs="Arial" w:ascii="Arial" w:hAnsi="Arial"/>
                <w:color w:val="000000" w:themeColor="text1"/>
                <w:sz w:val="24"/>
                <w:szCs w:val="24"/>
                <w:lang w:eastAsia="ru-RU"/>
              </w:rPr>
              <w:t xml:space="preserve">Краснопахаревского </w:t>
            </w: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сельского поселения по основной деятельности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Пост.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4а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01-06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Проекты муниципальных правовых актов; документы (справки, доклады, заключения, предложения) по их разработке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5 лет, ЭПК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6а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01-07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Документы (доклады, обзоры, информации, сводки, справки) по исполнению федеральных конституционных, федеральных законов, нормативных правовых актов Президента Российской Федерации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Пост.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7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01-08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Документы (доклады, обзоры, информации, сводки, справки) по исполнению нормативных правовых актов Российской Федерации, за исключением федеральных конституционных законов, федеральных законов и нормативных правовых актов Президента РФ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5 лет, ЭПК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7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01-09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 xml:space="preserve">Документы (доклады, обзоры, информации, сводки, справки) по исполнению законов, иных нормативных правовых актов </w:t>
            </w:r>
            <w:r>
              <w:rPr>
                <w:rFonts w:eastAsia="Times New Roman" w:cs="Arial" w:ascii="Arial" w:hAnsi="Arial"/>
                <w:color w:val="000000" w:themeColor="text1"/>
                <w:sz w:val="24"/>
                <w:szCs w:val="24"/>
                <w:lang w:eastAsia="ru-RU"/>
              </w:rPr>
              <w:t>Волгоградской области</w:t>
            </w: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, муниципальных правовых актов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5 лет, ЭПК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7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01-10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 xml:space="preserve">Правила, инструкции, регламенты, стандарты, требования, порядки, положения, классификаторы, рекомендации, кодексы (межведомственные, корпоративные), утвержденные администрацией </w:t>
            </w:r>
            <w:r>
              <w:rPr>
                <w:rFonts w:eastAsia="Times New Roman" w:cs="Arial" w:ascii="Arial" w:hAnsi="Arial"/>
                <w:color w:val="000000" w:themeColor="text1"/>
                <w:sz w:val="24"/>
                <w:szCs w:val="24"/>
                <w:lang w:eastAsia="ru-RU"/>
              </w:rPr>
              <w:t xml:space="preserve">Краснопахаревского </w:t>
            </w: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пост.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8а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01-11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Проекты правил, инструкций, регламентов, стандартов, порядков, положений, классификаторов, рекомендаций, кодексов (профессиональных, межведомственных, корпоративных); документы (заключения, предложения, справки, докладные записки, переписка) по их разработке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ДМН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9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01-12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Переписка по применению правил, инструкций, регламентов, стандартов, порядков, положений, классификаторов, рекомендаций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01-13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Договоры, соглашения, контракты, не указанные в отдельных пунктах настоящей номенклатуры дел, документы (акты, протоколы разногласий) к ним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5 лет, ЭПК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11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Срок хранения исчисляется после истечения срока действия договора; после прекращения обязательств по договору</w:t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01-14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Документы (расчеты, заключения, справки, переписка) к договорам, соглашениям, контрактам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5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12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006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1.2. Распорядительная деятельность</w:t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01-18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 xml:space="preserve">Поручения (перечни поручений) и указания государственных органов Российской Федерации, государственных органов </w:t>
            </w:r>
            <w:r>
              <w:rPr>
                <w:rFonts w:eastAsia="Times New Roman" w:cs="Arial" w:ascii="Arial" w:hAnsi="Arial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Волгоградской области</w:t>
            </w: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, органов местного самоуправления, документы (обзоры, доклады, расчеты, обоснования, заключения, справки, переписка) по их выполнению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5 лет, ЭПК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15,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16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01-19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 xml:space="preserve">Поручения главы администрации </w:t>
            </w:r>
            <w:r>
              <w:rPr>
                <w:rFonts w:eastAsia="Times New Roman" w:cs="Arial" w:ascii="Arial" w:hAnsi="Arial"/>
                <w:color w:val="000000" w:themeColor="text1"/>
                <w:sz w:val="24"/>
                <w:szCs w:val="24"/>
                <w:lang w:eastAsia="ru-RU"/>
              </w:rPr>
              <w:t>Краснопахаревского</w:t>
            </w: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 xml:space="preserve"> сельского поселения; документы (доклады, отчеты, справки, докладные, служебные записки, заключения) по их выполнению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5 лет, ЭПК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17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01-20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Протоколы собраний, сходов граждан, публичных слушаний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Пост.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ст.18 к, л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01-21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 xml:space="preserve">Протоколы заседаний постоянных комиссий администрации </w:t>
            </w:r>
            <w:r>
              <w:rPr>
                <w:rFonts w:eastAsia="Times New Roman" w:cs="Arial" w:ascii="Arial" w:hAnsi="Arial"/>
                <w:color w:val="000000" w:themeColor="text1"/>
                <w:sz w:val="24"/>
                <w:szCs w:val="24"/>
                <w:lang w:eastAsia="ru-RU"/>
              </w:rPr>
              <w:t xml:space="preserve">Краснопахаревского </w:t>
            </w: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пост.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18д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01-22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Приказы, распоряжения; документы (справки, сводки, информации, доклады) к ним по административно-хозяйственным вопросам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5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19б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006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1.3. Организационные основы управления</w:t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01-25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 xml:space="preserve">Свидетельства (уведомления) о постановке на учет в налоговых органах администрации  </w:t>
            </w:r>
            <w:r>
              <w:rPr>
                <w:rFonts w:eastAsia="Times New Roman" w:cs="Arial" w:ascii="Arial" w:hAnsi="Arial"/>
                <w:color w:val="000000" w:themeColor="text1"/>
                <w:sz w:val="24"/>
                <w:szCs w:val="24"/>
                <w:lang w:eastAsia="ru-RU"/>
              </w:rPr>
              <w:t xml:space="preserve">Краснопахаревского </w:t>
            </w: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сельского поселения; уведомления о снятии с учета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ДМН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24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1-26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 xml:space="preserve">Доверенности, выданные администрацией  </w:t>
            </w:r>
            <w:r>
              <w:rPr>
                <w:rFonts w:eastAsia="Times New Roman" w:cs="Arial" w:ascii="Arial" w:hAnsi="Arial"/>
                <w:color w:val="000000" w:themeColor="text1"/>
                <w:sz w:val="24"/>
                <w:szCs w:val="24"/>
                <w:lang w:eastAsia="ru-RU"/>
              </w:rPr>
              <w:t xml:space="preserve">Краснопахаревского </w:t>
            </w: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сельского поселения на представление ее интересов, сведения об отзыве выданных доверенностей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5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36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После истечения срока действия доверенности или ее отзыва</w:t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01-27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 xml:space="preserve">Штатные расписания администрации </w:t>
            </w:r>
            <w:r>
              <w:rPr>
                <w:rFonts w:eastAsia="Times New Roman" w:cs="Arial" w:ascii="Arial" w:hAnsi="Arial"/>
                <w:color w:val="000000" w:themeColor="text1"/>
                <w:sz w:val="24"/>
                <w:szCs w:val="24"/>
                <w:lang w:eastAsia="ru-RU"/>
              </w:rPr>
              <w:t xml:space="preserve">Краснопахаревского </w:t>
            </w: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сельского поселения и изменения к ним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пост.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40а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01-28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Документы (акты планирования, отчеты, передаточный акт, акт инвентаризации, документы о праве собственности на объекты недвижимого имущества, промежуточный бухгалтерский баланс, отчет об оценке объекта) о приватизации муниципального имущества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до ликвидации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организации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77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01-29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Договоры дарения (пожертвования) недвижимого и движимого имущества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до ликвидации организации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90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01-30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Договоры (контракты) аренды (субаренды), безвозмездного пользования имуществом; документы (правоустанавливающие документы, акты приема-передачи, технические паспорта, планы, кадастровые планы, схемы, расчеты) к ним: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- недвижимого имущества, не являющегося государственной или муниципальной собственностью;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- недвижимого имущества, являющегося государственной или муниципальной собственностью;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- движимого имущества.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94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10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15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5 лет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01-31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Уведомления о прекращении действия договоров (контрактов) аренды (субаренды), безвозмездного пользования зданиями, строениями, сооружениями, помещениями, земельными участками и иным имуществом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10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95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01-32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Журналы, базы данных регистрации договоров (контрактов) аренды (субаренды), безвозмездного пользования: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- недвижимого имущества, не являющегося государственной или муниципальной собственностью;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- недвижимого имущества, являющегося государственной или муниципальной собственностью;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- движимого имущества.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137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10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15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5 лет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006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1.4. Контроль и надзор</w:t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01-34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Акты прокурорского реагирования (протесты, представления, требования и др.)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5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139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01-35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Обращения граждан (предложения, заявления, жалобы, претензии); переписка по их рассмотрению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5 лет, ЭПК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154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006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1.5. Документационное обеспечение управления и организация хранения документов</w:t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01-38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Номенклатура дел администрации  Краснопахаревского сельского поселения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пост.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157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01-39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Журнал регистрации постановлений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пост.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182а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01-40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Журнал регистрации распоряжений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пост.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182а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01-41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Журнал регистрации поступающих документов, в т.ч. по электронной почте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5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182г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01-42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Журнал регистрации исходящих документов, в т.ч. по электронной почте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5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182г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01-43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Журнал учета обращений граждан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5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182е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01-44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 xml:space="preserve">Дело фонда (исторические и тематические справки, акты проверки наличия и состояния документов, приема и передачи дел, выделения дел к уничтожению и другие документы, отражающие работу с фондом) </w:t>
            </w:r>
            <w:r>
              <w:rPr>
                <w:rFonts w:eastAsia="Times New Roman" w:cs="Arial" w:ascii="Arial" w:hAnsi="Arial"/>
                <w:color w:val="000000" w:themeColor="text1"/>
                <w:sz w:val="24"/>
                <w:szCs w:val="24"/>
                <w:lang w:eastAsia="ru-RU"/>
              </w:rPr>
              <w:t>Краснопахаревского</w:t>
            </w: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пост.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170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В муниципальный архив передаются при ликвидации фонда</w:t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01-45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Описи дел документов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-постоянного хранения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-по личному составу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-временного хранения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172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пост.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75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3 года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006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12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b/>
                <w:color w:val="000000" w:themeColor="text1"/>
                <w:sz w:val="24"/>
                <w:szCs w:val="24"/>
              </w:rPr>
              <w:t>ПЛАНИРОВАНИЕ ДЕЯТЕЛЬНОСТИ</w:t>
            </w:r>
          </w:p>
        </w:tc>
      </w:tr>
      <w:tr>
        <w:trPr/>
        <w:tc>
          <w:tcPr>
            <w:tcW w:w="1006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2.1. Прогнозирование, перспективное планирование</w:t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02-01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Прогнозы, стратегии, концепции развития Краснопахаревского сельского поселения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пост.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190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02-02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пост.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191а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02-03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Перспективные планы, планы мероприятий ("дорожные карты")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пост.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193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02-04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Резервный номер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006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2.2. Текущее планирование</w:t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02-05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 xml:space="preserve">Планы социально-экономического развития </w:t>
            </w:r>
            <w:r>
              <w:rPr>
                <w:rFonts w:eastAsia="Times New Roman" w:cs="Arial" w:ascii="Arial" w:hAnsi="Arial"/>
                <w:color w:val="000000" w:themeColor="text1"/>
                <w:sz w:val="24"/>
                <w:szCs w:val="24"/>
                <w:lang w:eastAsia="ru-RU"/>
              </w:rPr>
              <w:t>Краснопахаревского</w:t>
            </w: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пост.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196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02-06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 xml:space="preserve">План работы Администрации </w:t>
            </w:r>
            <w:r>
              <w:rPr>
                <w:rFonts w:eastAsia="Times New Roman" w:cs="Arial" w:ascii="Arial" w:hAnsi="Arial"/>
                <w:color w:val="000000" w:themeColor="text1"/>
                <w:sz w:val="24"/>
                <w:szCs w:val="24"/>
                <w:lang w:eastAsia="ru-RU"/>
              </w:rPr>
              <w:t xml:space="preserve">Краснопахаревского </w:t>
            </w: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пост.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198а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02-07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Документы (справки, сведения, графики, таблицы) о разработке планов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1 год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204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02-08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Переписка по вопросам планирования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5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205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006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2.3. Отчетность о выполнении планов</w:t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02-10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Отчеты, доклады о ходе реализации и оценке эффективности муниципальных программ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пост.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207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02-11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Документы (информации, сведения, таблицы, сводки, данные, переписка) о ходе реализации муниципальных программ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5 лет, ЭПК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208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02-12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 xml:space="preserve">Документы (доклады, отчеты) об итогах социально-экономического развития </w:t>
            </w:r>
            <w:r>
              <w:rPr>
                <w:rFonts w:eastAsia="Times New Roman" w:cs="Arial" w:ascii="Arial" w:hAnsi="Arial"/>
                <w:color w:val="000000" w:themeColor="text1"/>
                <w:sz w:val="24"/>
                <w:szCs w:val="24"/>
                <w:lang w:eastAsia="ru-RU"/>
              </w:rPr>
              <w:t>Краснопахаревского</w:t>
            </w: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пост.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209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02-13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Отчеты о реализации (выполнении) перспективных планов, планов мероприятий ("дорожных карт")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пост.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210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02-14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Отчеты, доклады о деятельности муниципальных унитарных предприятий: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- годовые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- с иной периодичностью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213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пост.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5 лет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02-15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Отчеты об исполнении государственных, муниципальных контрактов на поставку товаров, выполнение работ, оказание услуг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5 лет, ЭПК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214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02-16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Годовые отчеты о работе Администрации ___________  сельского поселения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1 год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215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006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2.4. Осуществление закупок товаров, работ, услуг для муниципальных нужд; получение грантов</w:t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02-18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Положения (регламенты) о контрактных управляющих; контрактной службе; закупках товаров, работ, услуг; комиссиях по осуществлению закупок товаров, работ, услуг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пост.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217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02-19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Планы-графики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3 года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218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02-20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Документы (извещения, конкурсная документация, изменения, внесенные в конкурсную документацию, разъяснения положений конкурсной документации, заявки, аудиозаписи вскрытия конвертов с заявками на участие в конкурсе, протоколы), составленные в ходе проведения конкурса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3 года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219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02-21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Документы (извещения, документация об аукционе, изменения, внесенные в документацию об аукционе, разъяснения положений, документации об аукционе, заявки, протоколы), составленные в ходе проведения аукциона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3 года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220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02-22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Документы (извещения, запросы, заявки на участие в запросе котировок, аудиозаписи вскрытия конвертов с заявками, протоколы) о проведении запроса котировок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3 года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221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02-23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Документы (извещения, приглашения о проведении запроса предложений, аудиозаписи вскрытия конвертов с заявками на участие в запросе предложений, конвертов с окончательными предложениями, протоколы) о проведении запроса предложений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3 года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222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02-24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Муниципальные контракты на закупку товаров, работ, услуг для обеспечения муниципальных нужд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5 лет, ЭПК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224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После истечения срока действия контракта, прекращения обязательств по контракту</w:t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02-25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Реестры: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- закупок, осуществленных без заключения муниципального контракта;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- жалоб, плановых и внеплановых проверок принятых по ним решений и выданных предписаний.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226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до ликвидации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5 лет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02-26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Журналы регистрации заявок на участие в закупке на поставку товаров, выполнение работ, оказание услуг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3 года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227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02-27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Журналы регистрации представителей организаций, подавших заявки, прибывших на процедуру вскрытия конвертов с заявками на участие в закупке на поставку товаров, работ, услуг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3 года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228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02-28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Переписка по осуществлению закупок для муниципальных нужд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3 года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229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006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12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b/>
                <w:color w:val="000000" w:themeColor="text1"/>
                <w:sz w:val="24"/>
                <w:szCs w:val="24"/>
              </w:rPr>
              <w:t>ФИНАНСИРОВАНИЕ, КРЕДИТОВАНИЕ ДЕЯТЕЛЬНОСТИ</w:t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03-01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 xml:space="preserve">Утвержденный бюджет </w:t>
            </w:r>
            <w:r>
              <w:rPr>
                <w:rFonts w:eastAsia="Times New Roman" w:cs="Arial" w:ascii="Arial" w:hAnsi="Arial"/>
                <w:color w:val="000000" w:themeColor="text1"/>
                <w:sz w:val="24"/>
                <w:szCs w:val="24"/>
                <w:lang w:eastAsia="ru-RU"/>
              </w:rPr>
              <w:t>Краснопахаревского</w:t>
            </w: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пост.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242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03-02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 xml:space="preserve">Годовая смета доходов и расходов администрации </w:t>
            </w:r>
            <w:r>
              <w:rPr>
                <w:rFonts w:eastAsia="Times New Roman" w:cs="Arial" w:ascii="Arial" w:hAnsi="Arial"/>
                <w:color w:val="000000" w:themeColor="text1"/>
                <w:sz w:val="24"/>
                <w:szCs w:val="24"/>
                <w:lang w:eastAsia="ru-RU"/>
              </w:rPr>
              <w:t>Краснопахаревского</w:t>
            </w: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пост.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247а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03-03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 xml:space="preserve">Документы (уведомления, справки, реестры, заявки, извещения) по поступлениям в бюджет </w:t>
            </w:r>
            <w:r>
              <w:rPr>
                <w:rFonts w:eastAsia="Times New Roman" w:cs="Arial" w:ascii="Arial" w:hAnsi="Arial"/>
                <w:color w:val="000000" w:themeColor="text1"/>
                <w:sz w:val="24"/>
                <w:szCs w:val="24"/>
                <w:lang w:eastAsia="ru-RU"/>
              </w:rPr>
              <w:t>Краснопахаревского</w:t>
            </w: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5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251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03-04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Документы (акты, докладные записки, переписка) о соблюдении финансовой дисциплины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5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255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03-05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Отчеты о выполнении договоров (соглашений) о предоставлении грантов, субсидий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5 лет, ЭПК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262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006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12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b/>
                <w:color w:val="000000" w:themeColor="text1"/>
                <w:sz w:val="24"/>
                <w:szCs w:val="24"/>
              </w:rPr>
              <w:t>УЧЕТ И ОТЧЕТНОСТЬ</w:t>
            </w:r>
          </w:p>
        </w:tc>
      </w:tr>
      <w:tr>
        <w:trPr/>
        <w:tc>
          <w:tcPr>
            <w:tcW w:w="1006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4.1. Бухгалтерский учет и отчетность</w:t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04-01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Бухгалтерская (финансовая) отчетность (бухгалтерские балансы, отчеты о финансовых результатах, отчеты о целевом использовании средств, приложения к ним):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- годовая;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- промежуточная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268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пост.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5 лет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04-02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Бюджетная отчетность (балансы, отчеты, пояснительные записки):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- годовая;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- промежуточная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269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пост.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5 лет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04-03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пост.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272а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04-04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Отчеты по субсидиям, субвенциям, полученным из бюджетов: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- годовые;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- полугодовые, квартальные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274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пост.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5 лет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04-05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Регистры бухгалтерского (бюджетного) учета (главная книга, журналы-ордера, мемориальные ордера, журналы операций по счетам, оборотные ведомости, накопительные ведомости, разработочные таблицы, реестры, книги (карточки), ведомости, инвентарные списки)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5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276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При условии проведения проверки</w:t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04-06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Первичные учетные документы и связанные с ними оправдательные документы (кассовые документы и книги, банковские документы, корешки денежных чековых книжек, ордера, табели, извещения банков и переводные требования, акты о приеме, сдаче, списании имущества и материалов, квитанции, накладные и авансовые отчеты, переписка)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5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277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При условии проведения проверки; при возникновении споров, разногласий сохраняются до принятия решения по делу</w:t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04-07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Договоры о материальной ответственности материально ответственного лица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5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279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После увольнения (смены) материально ответственного лица</w:t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04-08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Документы (планы, отчеты, протоколы, акты, справки, докладные записки, переписка) о проведении проверок финансово-хозяйственной деятельности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5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282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04-09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 xml:space="preserve">Переписка о наложенных на администрацию </w:t>
            </w:r>
            <w:r>
              <w:rPr>
                <w:rFonts w:eastAsia="Times New Roman" w:cs="Arial" w:ascii="Arial" w:hAnsi="Arial"/>
                <w:color w:val="000000" w:themeColor="text1"/>
                <w:sz w:val="24"/>
                <w:szCs w:val="24"/>
                <w:lang w:eastAsia="ru-RU"/>
              </w:rPr>
              <w:t>Краснопахаревского</w:t>
            </w: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 xml:space="preserve"> сельского поселения взысканиях, штрафах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5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288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04-10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Переписка по вопросам бухгалтерского учета, бюджетного учета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5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289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006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4.2. Учет оплаты труда</w:t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04-14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Документы (сводные расчетные (расчетно-платежные) платежные ведомости и документы к ним, расчетные листы на выдачу заработной платы, пособий, гонораров, материальной помощи и других выплат) о получении заработной платы и других выплат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6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295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При отсутствии лицевых счетов - 75 лет</w:t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04-15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 xml:space="preserve">Лицевые счета работников администрации </w:t>
            </w:r>
            <w:r>
              <w:rPr>
                <w:rFonts w:eastAsia="Times New Roman" w:cs="Arial" w:ascii="Arial" w:hAnsi="Arial"/>
                <w:color w:val="000000" w:themeColor="text1"/>
                <w:sz w:val="24"/>
                <w:szCs w:val="24"/>
                <w:lang w:eastAsia="ru-RU"/>
              </w:rPr>
              <w:t xml:space="preserve">Краснопахаревского </w:t>
            </w: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сельского поселения, карточки-справки по заработной плате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75 лет ЭПК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296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04-16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Документы (копии отчетов, заявления, списки работников, справки, выписки из протоколов, заключения, переписка) о выплате пособий, оплате листков нетрудоспособности, материальной помощи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5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298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04-17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Договоры гражданско-правового характера о выполнении работ, оказании услуг физическими лицами, акты сдачи-приемки выполненных работ, оказанных услуг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75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301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006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4.3. Налогообложение</w:t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04-21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Документы (справки, таблицы, сведения, переписка) о начисленных и перечисленных суммах налогов в бюджеты всех уровней, задолженности по ним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5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303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04-22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 xml:space="preserve">Налоговые декларации (расчеты) администрации </w:t>
            </w:r>
            <w:r>
              <w:rPr>
                <w:rFonts w:eastAsia="Times New Roman" w:cs="Arial" w:ascii="Arial" w:hAnsi="Arial"/>
                <w:color w:val="000000" w:themeColor="text1"/>
                <w:sz w:val="24"/>
                <w:szCs w:val="24"/>
                <w:lang w:eastAsia="ru-RU"/>
              </w:rPr>
              <w:t xml:space="preserve">Краснопахаревского </w:t>
            </w: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 xml:space="preserve"> сельского поселения по всем видам налогов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5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310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04-23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Реестры сведений о доходах физических лиц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5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313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006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4.4. Учет имущества</w:t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04-26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 xml:space="preserve">Похозяйственные книги и алфавитные книги хозяйств </w:t>
            </w:r>
            <w:r>
              <w:rPr>
                <w:rFonts w:eastAsia="Times New Roman" w:cs="Arial" w:ascii="Arial" w:hAnsi="Arial"/>
                <w:color w:val="000000" w:themeColor="text1"/>
                <w:sz w:val="24"/>
                <w:szCs w:val="24"/>
                <w:lang w:eastAsia="ru-RU"/>
              </w:rPr>
              <w:t xml:space="preserve">Краснопахаревского </w:t>
            </w: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пост.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330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006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4.5. Статистический учет и отчетность</w:t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04-28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 xml:space="preserve">Статистические отчеты о поголовье скота в хозяйствах населения </w:t>
            </w:r>
            <w:r>
              <w:rPr>
                <w:rFonts w:eastAsia="Times New Roman" w:cs="Arial" w:ascii="Arial" w:hAnsi="Arial"/>
                <w:color w:val="000000" w:themeColor="text1"/>
                <w:sz w:val="24"/>
                <w:szCs w:val="24"/>
                <w:lang w:eastAsia="ru-RU"/>
              </w:rPr>
              <w:t>Краснопахаревского</w:t>
            </w: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ДМН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338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006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12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b/>
                <w:color w:val="000000" w:themeColor="text1"/>
                <w:sz w:val="24"/>
                <w:szCs w:val="24"/>
              </w:rPr>
              <w:t>МЕЖДУНАРОДНОЕ СОТРУДНИЧЕСТВО</w:t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05-01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Планы, программы международного сотрудничества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пост.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344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05-02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Отчеты о реализации планов, программ международного сотрудничества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пост.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345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05-03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Документы (протоколы, отчеты, доклады, справки, сведения, записи бесед) о проведении встреч (переговоров) с представителями международных и иностранных организаций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10 лет, ЭПК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348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05-04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Протоколы комиссий и групп по международному сотрудничеству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пост.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350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05-05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Переписка по вопросам международного сотрудничества с органами государственной власти и иными государственными органами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10 лет, ЭПК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351б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006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12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b/>
                <w:color w:val="000000" w:themeColor="text1"/>
                <w:sz w:val="24"/>
                <w:szCs w:val="24"/>
              </w:rPr>
              <w:t>ИНФОРМАЦИОННАЯ ДЕЯТЕЛЬНОСТЬ</w:t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06-01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Перечни информации о деятельности органов местного самоуправления, размещаемой в информационно-телекоммуникационной сети "Интернет"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пост.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357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06-02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Порядок подготовки и размещения информации о деятельности органов местного самоуправления в информационно-телекоммуникационной сети "Интернет"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пост.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358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06-03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Документы (информации, сведения, справки), подготовленные для размещения на сайте администрации ___________ сельского поселения в сети "Интернет"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3 года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359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06-04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Документы (информации, пресс-релизы, тексты выступлений, фото-, фоно-, видеодокументы), подготовленные для размещения в средствах массовой информации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3 года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360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006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12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b/>
                <w:color w:val="000000" w:themeColor="text1"/>
                <w:sz w:val="24"/>
                <w:szCs w:val="24"/>
              </w:rPr>
              <w:t>ТРУДОВЫЕ ОТНОШЕНИЯ</w:t>
            </w:r>
          </w:p>
        </w:tc>
      </w:tr>
      <w:tr>
        <w:trPr/>
        <w:tc>
          <w:tcPr>
            <w:tcW w:w="1006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7.1 Организация труда и служебной деятельности</w:t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07-01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Документы (сведения, справки) о численности, составе и движении работников администрации  Краснопахаревского сельского поселения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5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373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07-02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Правила внутреннего трудового распорядка администрации  Краснопахаревского сельского поселения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1 год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383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После замены новыми</w:t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07-03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Коллективные договоры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пост.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386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07-04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Отчеты о выполнении коллективных договоров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3 года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387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006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7.2. Нормирование и оплата труда</w:t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07-08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Табели (графики), журналы учета рабочего времени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5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402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07-09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Документы (протоколы, акты, справки, сведения) об оплате труда и исчислении трудового стажа работника организации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75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403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07-10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Документы (протоколы, акты, справки, сведения) о выплате денежного содержания и исчислении стажа работы лицам, замещающим должности муниципальной службы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75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404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07-11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 xml:space="preserve">Документы (расчеты, справки, списки) о премировании работников администрации </w:t>
            </w:r>
            <w:r>
              <w:rPr>
                <w:rFonts w:eastAsia="Times New Roman" w:cs="Arial" w:ascii="Arial" w:hAnsi="Arial"/>
                <w:color w:val="000000" w:themeColor="text1"/>
                <w:sz w:val="24"/>
                <w:szCs w:val="24"/>
                <w:lang w:eastAsia="ru-RU"/>
              </w:rPr>
              <w:t xml:space="preserve">Краснопахаревского </w:t>
            </w: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5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405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07-12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Переписка об установлении размера заработной платы, денежного содержания, начислении премий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5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406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006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7.3. Охрана труда</w:t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07-16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Отчеты по проведению специальной оценки условий труда (СОУТ) и документы к ним (протоколы, решения, заключения, перечни рабочих мест, сведения, данные, сводные ведомости, декларации соответствия, карты специальной оценки условий труда на конкретные рабочие места, перечни мероприятий по улучшению условий и охраны труда)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45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407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07-17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Документы (акты, протоколы, заключения, сведения, справки, переписка) о расследовании и учете профессиональных заболеваний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75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419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07-18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Договоры добровольного страхования работников от несчастных случаев на производстве и профессиональных заболеваний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5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420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После истечения срока действия договора; после прекращения обязательств по договору</w:t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07-19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Документы (программы, списки, переписка) об обучении работников по охране труда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5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421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07-20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Журнал инструктажа по охране труда вводного и на рабочем месте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45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423а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07-21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Журнал регистрации несчастных случаев на производстве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45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424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006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12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b/>
                <w:color w:val="000000" w:themeColor="text1"/>
                <w:sz w:val="24"/>
                <w:szCs w:val="24"/>
              </w:rPr>
              <w:t>КАДРОВОЕ ОБЕСПЕЧЕНИЕ</w:t>
            </w:r>
          </w:p>
        </w:tc>
      </w:tr>
      <w:tr>
        <w:trPr/>
        <w:tc>
          <w:tcPr>
            <w:tcW w:w="1006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8.1.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Прием, перевод на другую работу (перемещение), увольнение работников, кадровый учет</w:t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08-01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Приказы, распоряжения по личному составу; документы (докладные записки, справки, заявления) к ним: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а) о приеме, переводе, перемещении, ротации, совмещении, совместительстве, увольнении, оплате труда, аттестации, повышении квалификации, присвоении классных чинов, разрядов, званий, поощрении, награждении, об изменении анкетно-биографических данных, отпусках по уходу за ребенком, отпусках без сохранения заработной платы;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б) о ежегодно оплачиваемых отпусках, отпусках в связи с обучением, дежурствах, не связанных с основной (профильной) деятельностью;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в) о служебных проверках;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г) о направлении в командировку работников;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д) о дисциплинарных взысканиях.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434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75 лет, ЭПК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5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5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5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3 года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08-02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Трудовые договоры, служебные контракты, соглашения об их изменении, расторжении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75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ЭПК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435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08-03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3 года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441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После истечения срока действия согласия или его отзыва, если иное не предусмотрено федеральным законом, договором</w:t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08-04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 xml:space="preserve">Должностные инструкции работников Администрации </w:t>
            </w:r>
            <w:r>
              <w:rPr>
                <w:rFonts w:eastAsia="Times New Roman" w:cs="Arial" w:ascii="Arial" w:hAnsi="Arial"/>
                <w:color w:val="000000" w:themeColor="text1"/>
                <w:sz w:val="24"/>
                <w:szCs w:val="24"/>
                <w:lang w:eastAsia="ru-RU"/>
              </w:rPr>
              <w:t>Краснопахаревского</w:t>
            </w: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75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443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08-05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Личные дела руководителей и работников организаций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75 лет, ЭПК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445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08-06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Акты приема-передачи личных дел муниципальных служащих при переводе на должность муниципальной службы в другом органе местного самоуправления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50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446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08-07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Характеристики, справки об объективных сведениях на работников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5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447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08-08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Сведения о трудовой деятельности и трудовом стаже работника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75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450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08-09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Заявления работников о выдаче документов, связанных с работой, и их копий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1 год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451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08-10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Документы (планы, перечни должностей, списки, отчеты, сведения, переписка) по ведению воинского учета и бронированию граждан, пребывающих в запасе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5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457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08-11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Документы (карточки, расписки, листки, повестки) по ведению воинского учета и бронированию граждан, пребывающих в запасе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5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458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После снятия с учета</w:t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08-12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Журналы проверок осуществления воинского учета и бронирования граждан, пребывающих в запасе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5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459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08-13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Списки ветеранов и участников Великой Отечественной войны и других военных действий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пост.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462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08-14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Журнал учета личных дел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75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463а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08-15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Журнал учета личных карточек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75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463а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08-16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Журнал учета трудовых договоров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75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463б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08-17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Книга учета и движения трудовых книжек и вкладышей к ним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75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463в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08-18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Журнал учета предоставления справок о доходах, об имуществе и обязательствах имущественного характера муниципальных служащих, не вошедшие в состав личных дел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75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463д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08-19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Книги, журналы, карточки учета, базы данных лиц, подлежащих воинскому учету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5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463е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006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8.2. Противодействие коррупции</w:t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08-25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Планы противодействия коррупции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пост.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464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08-26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Локальные нормативные правовые акты (порядки, перечни должностей, положения) по противодействию коррупции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пост.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465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08-27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Методические документы (рекомендации, памятки, разъяснения) по противодействию коррупции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3 года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466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После замены новыми</w:t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08-28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Справки о доходах, расходах, об имуществе и обязательствах имущественного характера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75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467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08-29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Документы (акты, заключения, возражения, пояснения) проверок соблюдения муниципальными служащими положений законодательства Российской Федерации о противодействии коррупции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5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468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08-30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Документы (заявления, докладные, служебные, объяснительные записки, заключения) комиссии по соблюдению требований к служебному поведению государственных и муниципальных служащих, урегулированию конфликта интересов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5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469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08-31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Документы (служебные, объяснительные записки, заключения, протоколы, заявления) о фактах обращения в целях склонения муниципальных служащих к совершению коррупционных правонарушений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5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470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08-32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Документы (акты, справки, служебные записки), связанные с применением взысканий за коррупционные правонарушения, совершенные муниципальными служащими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5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471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08-33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Уведомления работодателя работниками: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- о намерении выполнять иную оплачиваемую работу муниципальными служащими;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- о получении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- о фактах обращения в целях склонения муниципальных служащих к совершению коррупционных правонарушений;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-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472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5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5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5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5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08-34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Переписка по вопросам противодействия коррупции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5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474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006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8.3. Аттестация, повышение квалификации и профессиональная переподготовка работников, независимая оценка квалификации</w:t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08-36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Протоколы заседаний, постановления аттестационных, квалификационных комиссий; документы (протоколы счетных комиссий; бюллетени тайного голосования) к ним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10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485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08-37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Заявления о несогласии с постановлениями аттестационных, квалификационных комиссий; документы (справки, заключения) об их рассмотрении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5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486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08-38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Документы (списки, ведомости) по аттестации и квалификационным экзаменам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5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487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08-39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Графики проведения аттестации, квалификационных экзаменов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1 год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490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08-40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Переписка по аттестации, повышению квалификации и профессиональной переподготовке работников, по проведению независимой оценке квалификации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3 года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499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006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8.4. Награждение</w:t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08-43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 xml:space="preserve">Документы (представления, наградные листы, ходатайства, характеристики, автобиографии, выписки из решений, постановлений, протоколов) о представлении к награждению муниципальными наградами присвоении почетных званий </w:t>
            </w:r>
            <w:r>
              <w:rPr>
                <w:rFonts w:eastAsia="Times New Roman" w:cs="Arial" w:ascii="Arial" w:hAnsi="Arial"/>
                <w:color w:val="000000" w:themeColor="text1"/>
                <w:sz w:val="24"/>
                <w:szCs w:val="24"/>
                <w:lang w:eastAsia="ru-RU"/>
              </w:rPr>
              <w:t>Краснопахаревского</w:t>
            </w: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пост.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500а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при отказе – 5 лет</w:t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08-44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Протоколы вручения (передачи) муниципальных наград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пост.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501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08-45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Журналы учета вручения (передачи) муниципальных наград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75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502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08-46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Журналы учета выдачи дубликатов документов к муниципальным наградам, взамен утраченных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10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505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006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12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b/>
                <w:color w:val="000000" w:themeColor="text1"/>
                <w:sz w:val="24"/>
                <w:szCs w:val="24"/>
              </w:rPr>
              <w:t>МАТЕРИАЛЬНО-ТЕХНИЧЕСКОЕ ОБЕСПЕЧЕНИЕ ДЕЯТЕЛЬНОСТИ</w:t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09-01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Списки (реестры) поставщиков (подрядчиков, исполнителей)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5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509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09-02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Документы (заявки, заказы, графики отгрузки, записи поручений, сведения) о поставке материалов (сырья), оборудования и другой продукции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3 года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511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09-03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Документы (сертификаты, акты, рекламации, заключения, справки) о качестве поступающих материалов (сырья), продукции, оборудования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5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515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09-04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Гарантийные талоны на продукцию, технику, оборудование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1 год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516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После истечения срока гарантии</w:t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09-05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Переписка по вопросам материально-технического обеспечения деятельности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3 года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523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006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12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b/>
                <w:color w:val="000000" w:themeColor="text1"/>
                <w:sz w:val="24"/>
                <w:szCs w:val="24"/>
              </w:rPr>
              <w:t>АДМИНИСТРАТИВНО-ХОЗЯЙСТВЕННОЕ ОБЕСПЕЧЕНИЕ ДЕЯТЕЛЬНОСТИ</w:t>
            </w:r>
          </w:p>
        </w:tc>
      </w:tr>
      <w:tr>
        <w:trPr/>
        <w:tc>
          <w:tcPr>
            <w:tcW w:w="1006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10.1. Эксплуатация зданий, строений, сооружений</w:t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10-01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Паспорта зданий, строений и сооружений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5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532б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После сноса здания, строения, сооружения</w:t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10-02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Документы технического учета объектов недвижимого имущества (технические планы, технические и кадастровые паспорта)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пост.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533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10-03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Документы (заявки, акты, переписка) о содержании зданий, строений, сооружений, прилегающих территорий в надлежащем техническом и санитарном состоянии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3 года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539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10-04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Договоры энергоснабжения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5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540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После истечения срока действия договора; после прекращения обязательств по договору</w:t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10-05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 xml:space="preserve">Договоры оказания коммунальных услуг администрации </w:t>
            </w:r>
            <w:r>
              <w:rPr>
                <w:rFonts w:eastAsia="Times New Roman" w:cs="Arial" w:ascii="Arial" w:hAnsi="Arial"/>
                <w:color w:val="000000" w:themeColor="text1"/>
                <w:sz w:val="24"/>
                <w:szCs w:val="24"/>
                <w:lang w:eastAsia="ru-RU"/>
              </w:rPr>
              <w:t xml:space="preserve">Краснопахаревского </w:t>
            </w: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5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541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После истечения срока действия договора; после прекращения обязательств по договору</w:t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10-06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Переписка об оказании коммунальных услуг организации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5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542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10-07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Переписка по вопросам эксплуатации зданий, строений, сооружений, помещений и земельных участков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5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545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006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10.2. Транспортное обслуживание</w:t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10-10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Паспорта транспортных средств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до списания транспортных средств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548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Договоры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5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551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После истечения срока действия договора; после прекращения обязательств по договору</w:t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10-12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Договоры страхования транспортных средств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5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552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После истечения срока действия договора; после прекращения обязательств по договору</w:t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10-13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Путевые листы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5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553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10-14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Журналы учета путевых листов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5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554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10-15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Документы (сведения, ведомости, акты, переписка) о техническом состоянии и списании транспортных средств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3 года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555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после списания транспортного средства</w:t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10-16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Документы (заправочные лимиты и листы, оперативные отчеты и сведения, переписка) о расходе бензина, горюче-смазочных материалов и запчастей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1 год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559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10-17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Акты служебного расследования дорожно-транспортного происшествия в организации; документы (протоколы, схемы, фотодокументы, сведения, объяснительные записки) к ним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5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560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Связанные с крупным материальным ущербом и человеческими жертвами - Постоянно</w:t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10-18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Журналы учета дорожно-транспортных происшествий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5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561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006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10.3. Информационно-телекоммуникационное обслуживание</w:t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10-21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Договоры, соглашения с удостоверяющим центром о создании сертификата ключа проверки электронной подписи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5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571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После приостановления или аннулирования действия сертификата ключа проверки электронной подписи</w:t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10-22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Документы (заявления, запросы, уведомления, переписка) об изготовлении сертификата ключа проверки электронной подписи, о приостановлении, возобновлении и аннулировании действия сертификата ключа проверки электронной подписи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5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572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10-23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Списки уполномоченных лиц - владельцев сертификатов ключа проверки электронной подписи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5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574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После замены новыми</w:t>
            </w:r>
          </w:p>
        </w:tc>
      </w:tr>
      <w:tr>
        <w:trPr/>
        <w:tc>
          <w:tcPr>
            <w:tcW w:w="1006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12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b/>
                <w:color w:val="000000" w:themeColor="text1"/>
                <w:sz w:val="24"/>
                <w:szCs w:val="24"/>
              </w:rPr>
              <w:t>ОБЕСПЕЧЕНИЕ РЕЖИМА БЕЗОПАСНОСТИ ОРГАНИЗАЦИЙ, ГРАЖДАНСКАЯ ОБОРОНА И ЗАЩИТА ОТ ЧРЕЗВЫЧАЙНЫХ СИТУАЦИЙ</w:t>
            </w:r>
          </w:p>
        </w:tc>
      </w:tr>
      <w:tr>
        <w:trPr/>
        <w:tc>
          <w:tcPr>
            <w:tcW w:w="1006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11.1. Организация охраны, пропускного режима</w:t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11-01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Документы (заявки, переписка) о допуске в служебные помещения в нерабочее время и выходные дни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1 год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592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006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11.2. Обеспечение антитеррористической защищенности и пожарной безопасности, организация гражданской обороны и защиты от чрезвычайных ситуаций</w:t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11-04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Паспорта безопасности объектов (территорий) с массовым пребыванием людей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5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594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После актуализации паспорта безопасности</w:t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11-05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Документы (протоколы, планы, отчеты, информации, справки, акты, переписка) о повышении антитеррористической защищенности организации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5 лет, ЭПК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597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11-06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Журналы инструктажа по антитеррористической защищенности и гражданской обороне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3 года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598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11-07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Журнал вводного инструктажа по гражданской обороне и защите от чрезвычайных ситуаций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3 года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608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11-08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Журналы учета инструктажей по пожарной безопасности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3 года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613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11-09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Списки противопожарного оборудования и инвентаря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5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614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после замены новым</w:t>
            </w:r>
          </w:p>
        </w:tc>
      </w:tr>
      <w:tr>
        <w:trPr/>
        <w:tc>
          <w:tcPr>
            <w:tcW w:w="1006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12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b/>
                <w:color w:val="000000" w:themeColor="text1"/>
                <w:sz w:val="24"/>
                <w:szCs w:val="24"/>
              </w:rPr>
              <w:t>СОЦИАЛЬНО-БЫТОВЫЕ ВОПРОСЫ</w:t>
            </w:r>
          </w:p>
        </w:tc>
      </w:tr>
      <w:tr>
        <w:trPr/>
        <w:tc>
          <w:tcPr>
            <w:tcW w:w="1006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12.1 Социальное страхование, социальная защита</w:t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12-01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Листки нетрудоспособности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5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618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12-02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Книги, журналы регистрации листков нетрудоспособности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5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619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12-03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Сведения, представляемые в Пенсионный фонд Российской Федерации для индивидуального (персонифицированного) учета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5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624а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12-04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Переписка по вопросам государственного социального страхования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5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638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006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12.2. Обеспечение жильем и коммунальными услугами</w:t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12-08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Заявления о предоставлении жилья, в том числе по договорам социального найма, и документы к ним: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- при принятии положительного решения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- в случае отказа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640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10 лет (1)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3 года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(1) После приобретения (передачи) жилой площади или после снятия с учета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При возникновении споров, разногласий сохраняются до принятия решения по делу</w:t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12-09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Журнал регистрации приема документов муниципальных служащих для предоставления единовременной субсидии на приобретение жилого помещения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10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642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12-10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Учетные дела муниципальных служащих для предоставления единовременной субсидии на приобретение жилого помещения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10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643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После приобретения жилого помещения или после снятия с учета</w:t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12-11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Книга учета муниципальных служащих для получения единовременной субсидии на приобретение жилого помещения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10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644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12-12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 xml:space="preserve">Книги учета работников администрации </w:t>
            </w:r>
            <w:r>
              <w:rPr>
                <w:rFonts w:eastAsia="Times New Roman" w:cs="Arial" w:ascii="Arial" w:hAnsi="Arial"/>
                <w:color w:val="000000" w:themeColor="text1"/>
                <w:sz w:val="24"/>
                <w:szCs w:val="24"/>
                <w:lang w:eastAsia="ru-RU"/>
              </w:rPr>
              <w:t>Краснопахаревского</w:t>
            </w: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 xml:space="preserve"> сельского поселения, нуждающихся в служебном жилом помещении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3 года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646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12-13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 xml:space="preserve">Учетные дела работников администрации </w:t>
            </w:r>
            <w:r>
              <w:rPr>
                <w:rFonts w:eastAsia="Times New Roman" w:cs="Arial" w:ascii="Arial" w:hAnsi="Arial"/>
                <w:color w:val="000000" w:themeColor="text1"/>
                <w:sz w:val="24"/>
                <w:szCs w:val="24"/>
                <w:lang w:eastAsia="ru-RU"/>
              </w:rPr>
              <w:t>Краснопахаревского</w:t>
            </w: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 xml:space="preserve"> сельского поселения, нуждающихся в служебном жилом помещении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3 года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647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После освобождения служебного жилого помещения</w:t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12-14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Документы (заявления, справки, выписки, договоры) о передаче жилых помещений в собственность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до ликвидации организации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648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12-15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Договоры купли-продажи жилых помещений, долей в них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до ликвидации организации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649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12-16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Договоры найма, социального найма жилого помещения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5 лет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ст. 650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4"/>
                <w:szCs w:val="24"/>
              </w:rPr>
              <w:t>После истечения срока действия договора; после прекращения обязательств по договору</w:t>
            </w:r>
          </w:p>
        </w:tc>
      </w:tr>
    </w:tbl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>
          <w:rFonts w:cs="Calibri"/>
        </w:rPr>
        <w:t xml:space="preserve"> </w:t>
      </w:r>
      <w:r>
        <w:rPr>
          <w:rFonts w:cs="Arial" w:ascii="Arial" w:hAnsi="Arial"/>
        </w:rPr>
        <w:t>СОГЛАСОВАНО</w:t>
      </w:r>
    </w:p>
    <w:p>
      <w:pPr>
        <w:pStyle w:val="Style14"/>
        <w:jc w:val="right"/>
        <w:rPr/>
      </w:pPr>
      <w:r>
        <w:rPr>
          <w:rFonts w:eastAsia="Arial" w:cs="Arial" w:ascii="Arial" w:hAnsi="Arial"/>
        </w:rPr>
        <w:t xml:space="preserve">                                </w:t>
      </w:r>
      <w:r>
        <w:rPr>
          <w:rFonts w:cs="Arial" w:ascii="Arial" w:hAnsi="Arial"/>
        </w:rPr>
        <w:t>Начальник Архивного отдела.                                                                                                                                                                                                                    администрации Городищенского</w:t>
      </w:r>
    </w:p>
    <w:p>
      <w:pPr>
        <w:pStyle w:val="Style14"/>
        <w:jc w:val="right"/>
        <w:rPr/>
      </w:pPr>
      <w:r>
        <w:rPr>
          <w:rFonts w:eastAsia="Arial" w:cs="Arial" w:ascii="Arial" w:hAnsi="Arial"/>
        </w:rPr>
        <w:t xml:space="preserve">                               </w:t>
      </w:r>
      <w:r>
        <w:rPr>
          <w:rFonts w:cs="Arial" w:ascii="Arial" w:hAnsi="Arial"/>
        </w:rPr>
        <w:t>муниципального района</w:t>
      </w:r>
    </w:p>
    <w:p>
      <w:pPr>
        <w:pStyle w:val="Normal"/>
        <w:jc w:val="right"/>
        <w:rPr/>
      </w:pPr>
      <w:r>
        <w:rPr>
          <w:rFonts w:eastAsia="Arial" w:cs="Arial" w:ascii="Arial" w:hAnsi="Arial"/>
          <w:sz w:val="28"/>
          <w:szCs w:val="28"/>
        </w:rPr>
        <w:t xml:space="preserve">                                                                   </w:t>
      </w:r>
      <w:r>
        <w:rPr>
          <w:rFonts w:cs="Arial" w:ascii="Arial" w:hAnsi="Arial"/>
        </w:rPr>
        <w:t>______________ И.А.Гиричева</w:t>
      </w:r>
    </w:p>
    <w:p>
      <w:pPr>
        <w:pStyle w:val="Style14"/>
        <w:spacing w:before="0" w:after="140"/>
        <w:jc w:val="right"/>
        <w:rPr/>
      </w:pPr>
      <w:r>
        <w:rPr>
          <w:rFonts w:eastAsia="Arial" w:cs="Arial" w:ascii="Arial" w:hAnsi="Arial"/>
        </w:rPr>
        <w:t xml:space="preserve">                                                                                     </w:t>
      </w:r>
      <w:r>
        <w:rPr>
          <w:rFonts w:cs="Arial" w:ascii="Arial" w:hAnsi="Arial"/>
        </w:rPr>
        <w:t>«          » _____________</w:t>
      </w:r>
      <w:r>
        <w:rPr>
          <w:rFonts w:cs="Arial" w:ascii="Arial" w:hAnsi="Arial"/>
          <w:sz w:val="24"/>
          <w:szCs w:val="24"/>
        </w:rPr>
        <w:t xml:space="preserve"> 202</w:t>
      </w:r>
      <w:r>
        <w:rPr>
          <w:rFonts w:eastAsia="Times New Roman" w:cs="Arial" w:ascii="Arial" w:hAnsi="Arial"/>
          <w:color w:val="auto"/>
          <w:sz w:val="24"/>
          <w:szCs w:val="24"/>
          <w:lang w:val="ru-RU" w:bidi="ar-SA"/>
        </w:rPr>
        <w:t>1</w:t>
      </w:r>
    </w:p>
    <w:sectPr>
      <w:headerReference w:type="default" r:id="rId3"/>
      <w:type w:val="nextPage"/>
      <w:pgSz w:w="11906" w:h="16838"/>
      <w:pgMar w:left="1701" w:right="850" w:header="1134" w:top="1700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 CYR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GLettericaCondensedLight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suppressLineNumbers/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1dd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774660"/>
    <w:pPr>
      <w:keepNext w:val="true"/>
      <w:spacing w:lineRule="auto" w:line="240" w:before="0" w:after="0"/>
      <w:jc w:val="center"/>
      <w:outlineLvl w:val="0"/>
    </w:pPr>
    <w:rPr>
      <w:rFonts w:ascii="Times New Roman CYR" w:hAnsi="Times New Roman CYR"/>
      <w:sz w:val="48"/>
      <w:szCs w:val="20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774660"/>
    <w:rPr>
      <w:rFonts w:ascii="Times New Roman CYR" w:hAnsi="Times New Roman CYR" w:eastAsia="Times New Roman" w:cs="Times New Roman"/>
      <w:sz w:val="48"/>
      <w:szCs w:val="20"/>
      <w:lang w:eastAsia="ru-RU"/>
    </w:rPr>
  </w:style>
  <w:style w:type="character" w:styleId="NoSpacingChar" w:customStyle="1">
    <w:name w:val="No Spacing Char"/>
    <w:basedOn w:val="DefaultParagraphFont"/>
    <w:link w:val="12"/>
    <w:qFormat/>
    <w:locked/>
    <w:rsid w:val="00774660"/>
    <w:rPr>
      <w:rFonts w:cs="Times New Roman"/>
      <w:lang w:eastAsia="ru-RU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12" w:customStyle="1">
    <w:name w:val="Абзац списка1"/>
    <w:basedOn w:val="Normal"/>
    <w:qFormat/>
    <w:rsid w:val="00b91ddc"/>
    <w:pPr>
      <w:spacing w:before="0" w:after="200"/>
      <w:ind w:left="720" w:hanging="0"/>
      <w:contextualSpacing/>
    </w:pPr>
    <w:rPr/>
  </w:style>
  <w:style w:type="paragraph" w:styleId="13" w:customStyle="1">
    <w:name w:val="Без интервала1"/>
    <w:link w:val="NoSpacingChar"/>
    <w:qFormat/>
    <w:rsid w:val="00774660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Style18">
    <w:name w:val="Верхний и нижний колонтитулы"/>
    <w:basedOn w:val="Normal"/>
    <w:qFormat/>
    <w:pPr>
      <w:suppressLineNumbers/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19">
    <w:name w:val="Header"/>
    <w:basedOn w:val="Style18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c04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dmKrpa@mail.ru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LibreOffice/7.0.3.1$Windows_X86_64 LibreOffice_project/d7547858d014d4cf69878db179d326fc3483e082</Application>
  <Pages>10</Pages>
  <Words>610</Words>
  <Characters>4101</Characters>
  <CharactersWithSpaces>5000</CharactersWithSpaces>
  <Paragraphs>146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2021-02-20T06:24:00Z</dcterms:created>
  <dc:creator>Иван Морозов</dc:creator>
  <dc:description/>
  <dc:language>ru-RU</dc:language>
  <cp:lastModifiedBy/>
  <cp:lastPrinted>2021-02-26T14:16:35Z</cp:lastPrinted>
  <dcterms:modified xsi:type="dcterms:W3CDTF">2021-02-26T14:26:06Z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