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thinThickSmallGap" w:sz="24" w:space="1" w:color="000000"/>
        </w:pBd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x-none" w:eastAsia="x-none"/>
        </w:rPr>
        <w:t>АДМИНИСТРАЦИЯ</w:t>
      </w:r>
    </w:p>
    <w:p>
      <w:pPr>
        <w:pStyle w:val="Normal"/>
        <w:numPr>
          <w:ilvl w:val="0"/>
          <w:numId w:val="0"/>
        </w:numPr>
        <w:pBdr>
          <w:bottom w:val="thinThickSmallGap" w:sz="24" w:space="1" w:color="000000"/>
        </w:pBd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x-none"/>
        </w:rPr>
        <w:t>КРАСНОПАХАРЕВ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x-none" w:eastAsia="x-none"/>
        </w:rPr>
        <w:t>СКОГО СЕЛЬСКОГО ПОСЕЛЕНИЯ</w:t>
      </w:r>
    </w:p>
    <w:p>
      <w:pPr>
        <w:pStyle w:val="Normal"/>
        <w:numPr>
          <w:ilvl w:val="0"/>
          <w:numId w:val="0"/>
        </w:numPr>
        <w:pBdr>
          <w:bottom w:val="thinThickSmallGap" w:sz="24" w:space="1" w:color="000000"/>
        </w:pBd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x-none" w:eastAsia="x-none"/>
        </w:rPr>
        <w:t>ГОРОДИЩЕНСКОГО МУНИЦИПАЛЬНОГО РАЙОНА</w:t>
      </w:r>
    </w:p>
    <w:p>
      <w:pPr>
        <w:pStyle w:val="Normal"/>
        <w:numPr>
          <w:ilvl w:val="0"/>
          <w:numId w:val="0"/>
        </w:numPr>
        <w:pBdr>
          <w:bottom w:val="thinThickSmallGap" w:sz="24" w:space="1" w:color="000000"/>
        </w:pBd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x-none" w:eastAsia="x-none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П О С Т А Н О В Л Е Н И Е</w:t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 xml:space="preserve">от 19 марта  2021 года                                                                        №27 </w:t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bookmarkStart w:id="0" w:name="sub_2"/>
      <w:bookmarkEnd w:id="0"/>
      <w:r>
        <w:rPr>
          <w:rFonts w:eastAsia="Calibri" w:cs="Times New Roman" w:ascii="Arial" w:hAnsi="Arial"/>
          <w:sz w:val="24"/>
          <w:szCs w:val="24"/>
        </w:rPr>
        <w:t xml:space="preserve">«Об отмене постановления администрации Краснопахаревского сельского поселения Городищенского муниципального района Волгоградской области  от </w:t>
      </w:r>
      <w:bookmarkStart w:id="1" w:name="_GoBack"/>
      <w:bookmarkEnd w:id="1"/>
      <w:r>
        <w:rPr>
          <w:rFonts w:eastAsia="Calibri" w:cs="Times New Roman" w:ascii="Arial" w:hAnsi="Arial"/>
          <w:sz w:val="24"/>
          <w:szCs w:val="24"/>
        </w:rPr>
        <w:t>15.03. 2018г. №25 «</w:t>
      </w:r>
      <w:r>
        <w:rPr>
          <w:rFonts w:cs="Times New Roman" w:ascii="Arial" w:hAnsi="Arial"/>
          <w:sz w:val="24"/>
          <w:szCs w:val="24"/>
        </w:rPr>
        <w:t>Об утверждении стоимости услуг, предоставляемых на территории Краснопахаревского сельского  поселения Городищенского муниципального района Волгоградской области согласно гарантированному перечню услуг по погребению»</w:t>
      </w:r>
    </w:p>
    <w:p>
      <w:pPr>
        <w:pStyle w:val="Normal"/>
        <w:spacing w:lineRule="auto" w:line="240" w:before="0" w:after="0"/>
        <w:ind w:firstLine="907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 xml:space="preserve">В соответствии с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Уставом Краснопахаревского сельского поселения Городищенского муниципального района Волгоградской области, в связи с отсутствием  </w:t>
      </w:r>
      <w:r>
        <w:rPr>
          <w:rFonts w:cs="Times New Roman" w:ascii="Arial" w:hAnsi="Arial"/>
          <w:sz w:val="24"/>
          <w:szCs w:val="24"/>
        </w:rPr>
        <w:t xml:space="preserve">полномочий органа местного самоуправления Краснопахаревского сельского поселения по организации ритуальных услуг и содержанию мест захоронения, </w:t>
      </w:r>
      <w:r>
        <w:rPr>
          <w:rFonts w:eastAsia="Calibri" w:cs="Times New Roman" w:ascii="Arial" w:hAnsi="Arial"/>
          <w:sz w:val="24"/>
          <w:szCs w:val="24"/>
        </w:rPr>
        <w:t xml:space="preserve">администрация Краснопахаревского сельского поселения Городищенского муниципального района Волгоградской области 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ind w:firstLine="907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sz w:val="24"/>
          <w:szCs w:val="24"/>
        </w:rPr>
        <w:t>Постановление администрации Краснопахаревского сельского поселения Городищенского муниципального района Волгоградской области  от 15.03. 2018г. №25 «Об утверждении стоимости услуг, предоставляемых на территории Краснопахаревского сельского  поселения Городищенского муниципального района Волгоградской области согласно гарантированному перечню услуг по погребению» отменить.</w:t>
      </w:r>
    </w:p>
    <w:p>
      <w:pPr>
        <w:pStyle w:val="Normal"/>
        <w:spacing w:lineRule="auto" w:line="240" w:before="0" w:after="0"/>
        <w:ind w:firstLine="907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2.</w:t>
        <w:tab/>
        <w:t>Постановление вступает в силу со дня подписания и полежит  обнародованию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 xml:space="preserve">               </w:t>
      </w:r>
      <w:r>
        <w:rPr>
          <w:rFonts w:eastAsia="Calibri" w:cs="Times New Roman" w:ascii="Arial" w:hAnsi="Arial"/>
          <w:sz w:val="24"/>
          <w:szCs w:val="24"/>
        </w:rPr>
        <w:t>3.</w:t>
        <w:tab/>
        <w:t>Контроль за исполнением постановления оставляю за собой.</w:t>
      </w:r>
    </w:p>
    <w:p>
      <w:pPr>
        <w:pStyle w:val="Normal"/>
        <w:spacing w:lineRule="auto" w:line="240"/>
        <w:ind w:firstLine="720"/>
        <w:jc w:val="both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bookmarkStart w:id="2" w:name="Par32"/>
      <w:bookmarkStart w:id="3" w:name="sub_21"/>
      <w:bookmarkEnd w:id="2"/>
      <w:bookmarkEnd w:id="3"/>
      <w:r>
        <w:rPr>
          <w:rFonts w:eastAsia="Calibri" w:cs="Times New Roman" w:ascii="Arial" w:hAnsi="Arial"/>
          <w:color w:val="000000"/>
          <w:sz w:val="24"/>
          <w:szCs w:val="24"/>
        </w:rPr>
        <w:t>Глава  Краснопахаревского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сельского поселения                                                              И.В. Болучевская</w:t>
      </w:r>
    </w:p>
    <w:p>
      <w:pPr>
        <w:pStyle w:val="Normal"/>
        <w:tabs>
          <w:tab w:val="clear" w:pos="708"/>
          <w:tab w:val="left" w:pos="-1980" w:leader="none"/>
        </w:tabs>
        <w:spacing w:lineRule="auto" w:line="240" w:before="0" w:after="200"/>
        <w:contextualSpacing/>
        <w:jc w:val="both"/>
        <w:rPr>
          <w:rFonts w:ascii="Arial" w:hAnsi="Arial" w:eastAsia="Calibri" w:cs="Times New Roman"/>
          <w:color w:val="000000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980" w:leader="none"/>
        </w:tabs>
        <w:spacing w:lineRule="auto" w:line="240" w:before="0" w:after="200"/>
        <w:contextualSpacing/>
        <w:jc w:val="right"/>
        <w:rPr>
          <w:rFonts w:ascii="Arial" w:hAnsi="Arial" w:eastAsia="Calibri" w:cs="Times New Roman"/>
          <w:color w:val="000000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980" w:leader="none"/>
        </w:tabs>
        <w:spacing w:lineRule="auto" w:line="240"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75d4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75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1</Pages>
  <Words>207</Words>
  <Characters>1607</Characters>
  <CharactersWithSpaces>1958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2021-03-22T07:05:00Z</dcterms:created>
  <dc:creator>Lebedeva</dc:creator>
  <dc:description/>
  <dc:language>ru-RU</dc:language>
  <cp:lastModifiedBy/>
  <cp:lastPrinted>2017-04-26T11:32:00Z</cp:lastPrinted>
  <dcterms:modified xsi:type="dcterms:W3CDTF">2021-04-01T14:33:49Z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