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18" w:rsidRPr="008E2618" w:rsidRDefault="008708AA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 xml:space="preserve">АДМИНИСТРАЦИЯ </w:t>
      </w:r>
    </w:p>
    <w:p w:rsidR="008708AA" w:rsidRPr="008E2618" w:rsidRDefault="008708AA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КРАСНОПАХАРЕВСКОГО СЕЛЬСКОГО ПОСЕЛЕНИЯ</w:t>
      </w:r>
    </w:p>
    <w:p w:rsidR="008E2618" w:rsidRPr="008E2618" w:rsidRDefault="008E2618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ГОРОДИЩЕНСКИЙ МУНИЦИПАЛЬНЫЙ РАЙОН</w:t>
      </w:r>
    </w:p>
    <w:p w:rsidR="008E2618" w:rsidRPr="008E2618" w:rsidRDefault="008E2618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ВОЛГОГРДСКАЯ ОБЛАСТЬ</w:t>
      </w:r>
    </w:p>
    <w:p w:rsidR="008E2618" w:rsidRPr="008E2618" w:rsidRDefault="008E2618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____________________________________________________________</w:t>
      </w:r>
    </w:p>
    <w:p w:rsidR="00213BE0" w:rsidRPr="008E2618" w:rsidRDefault="008708AA" w:rsidP="008E2618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403033, Волгоградская область, Городищенский район, хутор Красный Пахарь, ул. Новоселовская, 16 тел/ факс: 8 –(84468) 4-57-30  e-maill: admkrpa@mail.ru</w:t>
      </w:r>
    </w:p>
    <w:p w:rsidR="00213BE0" w:rsidRPr="008E2618" w:rsidRDefault="00213BE0" w:rsidP="008E2618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213BE0" w:rsidRPr="008E2618" w:rsidRDefault="00213BE0" w:rsidP="008E2618">
      <w:pPr>
        <w:tabs>
          <w:tab w:val="left" w:pos="3540"/>
          <w:tab w:val="right" w:pos="9355"/>
        </w:tabs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8E2618">
        <w:rPr>
          <w:rFonts w:ascii="Arial" w:hAnsi="Arial" w:cs="Arial"/>
          <w:bCs/>
          <w:sz w:val="24"/>
          <w:szCs w:val="24"/>
        </w:rPr>
        <w:t>ПОСТАНОВЛЕНИЕ</w:t>
      </w:r>
    </w:p>
    <w:p w:rsidR="00213BE0" w:rsidRPr="008E2618" w:rsidRDefault="00213BE0" w:rsidP="008E26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0218F5">
        <w:rPr>
          <w:rFonts w:ascii="Arial" w:hAnsi="Arial" w:cs="Arial"/>
        </w:rPr>
        <w:t xml:space="preserve">от </w:t>
      </w:r>
      <w:r w:rsidR="008E2618" w:rsidRPr="000218F5">
        <w:rPr>
          <w:rFonts w:ascii="Arial" w:hAnsi="Arial" w:cs="Arial"/>
        </w:rPr>
        <w:t>07.06.</w:t>
      </w:r>
      <w:r w:rsidRPr="000218F5">
        <w:rPr>
          <w:rFonts w:ascii="Arial" w:hAnsi="Arial" w:cs="Arial"/>
        </w:rPr>
        <w:t xml:space="preserve"> 2022 года </w:t>
      </w:r>
      <w:r w:rsidR="008E2618" w:rsidRPr="000218F5">
        <w:rPr>
          <w:rFonts w:ascii="Arial" w:hAnsi="Arial" w:cs="Arial"/>
        </w:rPr>
        <w:t xml:space="preserve">                           </w:t>
      </w:r>
      <w:r w:rsidRPr="000218F5">
        <w:rPr>
          <w:rFonts w:ascii="Arial" w:hAnsi="Arial" w:cs="Arial"/>
        </w:rPr>
        <w:t xml:space="preserve">№ </w:t>
      </w:r>
      <w:r w:rsidR="008E2618" w:rsidRPr="000218F5">
        <w:rPr>
          <w:rFonts w:ascii="Arial" w:hAnsi="Arial" w:cs="Arial"/>
        </w:rPr>
        <w:t>33</w:t>
      </w:r>
    </w:p>
    <w:p w:rsidR="00213BE0" w:rsidRPr="000218F5" w:rsidRDefault="00213BE0" w:rsidP="008E2618">
      <w:pPr>
        <w:pStyle w:val="a3"/>
        <w:spacing w:before="0"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ind w:right="6010"/>
        <w:jc w:val="both"/>
        <w:rPr>
          <w:rFonts w:ascii="Arial" w:hAnsi="Arial" w:cs="Arial"/>
          <w:b/>
          <w:bCs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ind w:right="3118"/>
        <w:jc w:val="both"/>
        <w:rPr>
          <w:rFonts w:ascii="Arial" w:hAnsi="Arial" w:cs="Arial"/>
        </w:rPr>
      </w:pPr>
      <w:r w:rsidRPr="000218F5">
        <w:rPr>
          <w:rFonts w:ascii="Arial" w:hAnsi="Arial" w:cs="Arial"/>
          <w:bCs/>
        </w:rPr>
        <w:t>О внесении изменений в</w:t>
      </w:r>
      <w:r w:rsidRPr="000218F5">
        <w:rPr>
          <w:rFonts w:ascii="Arial" w:hAnsi="Arial" w:cs="Arial"/>
          <w:b/>
          <w:bCs/>
        </w:rPr>
        <w:t xml:space="preserve"> </w:t>
      </w:r>
      <w:r w:rsidRPr="000218F5">
        <w:rPr>
          <w:rFonts w:ascii="Arial" w:hAnsi="Arial" w:cs="Arial"/>
        </w:rPr>
        <w:t>Административный регламент предоставления муниципальной услуги «</w:t>
      </w:r>
      <w:r w:rsidR="008708AA" w:rsidRPr="000218F5">
        <w:rPr>
          <w:rFonts w:ascii="Arial" w:hAnsi="Arial" w:cs="Arial"/>
        </w:rPr>
        <w:t>Принятие решения о проведении аукциона по продаже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</w:t>
      </w:r>
      <w:r w:rsidRPr="000218F5">
        <w:rPr>
          <w:rFonts w:ascii="Arial" w:hAnsi="Arial" w:cs="Arial"/>
        </w:rPr>
        <w:t>», утвержденного постановлением администрации</w:t>
      </w:r>
      <w:r w:rsidR="002C6A2E" w:rsidRPr="000218F5">
        <w:rPr>
          <w:rFonts w:ascii="Arial" w:hAnsi="Arial" w:cs="Arial"/>
          <w:i/>
        </w:rPr>
        <w:t xml:space="preserve"> </w:t>
      </w:r>
      <w:r w:rsidR="008708AA" w:rsidRPr="000218F5">
        <w:rPr>
          <w:rFonts w:ascii="Arial" w:hAnsi="Arial" w:cs="Arial"/>
        </w:rPr>
        <w:t xml:space="preserve">Краснопахаревского сельского поселения Городищенского муниципального района Волгоградской области </w:t>
      </w:r>
      <w:r w:rsidR="008E2618" w:rsidRPr="000218F5">
        <w:rPr>
          <w:rFonts w:ascii="Arial" w:hAnsi="Arial" w:cs="Arial"/>
        </w:rPr>
        <w:t xml:space="preserve">от </w:t>
      </w:r>
      <w:r w:rsidR="008708AA" w:rsidRPr="000218F5">
        <w:rPr>
          <w:rFonts w:ascii="Arial" w:hAnsi="Arial" w:cs="Arial"/>
        </w:rPr>
        <w:t>08.11.2021</w:t>
      </w:r>
      <w:r w:rsidR="008E2618" w:rsidRPr="000218F5">
        <w:rPr>
          <w:rFonts w:ascii="Arial" w:hAnsi="Arial" w:cs="Arial"/>
        </w:rPr>
        <w:t>г. №85</w:t>
      </w:r>
    </w:p>
    <w:p w:rsidR="00213BE0" w:rsidRPr="000218F5" w:rsidRDefault="00213BE0" w:rsidP="008E2618">
      <w:pPr>
        <w:pStyle w:val="a3"/>
        <w:spacing w:before="0" w:beforeAutospacing="0" w:after="0" w:afterAutospacing="0"/>
        <w:ind w:right="3543"/>
        <w:jc w:val="both"/>
        <w:rPr>
          <w:rFonts w:ascii="Arial" w:hAnsi="Arial" w:cs="Arial"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ind w:right="3543"/>
        <w:jc w:val="both"/>
        <w:rPr>
          <w:rFonts w:ascii="Arial" w:hAnsi="Arial" w:cs="Arial"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18F5">
        <w:rPr>
          <w:rFonts w:ascii="Arial" w:hAnsi="Arial" w:cs="Arial"/>
        </w:rPr>
        <w:t xml:space="preserve">В целях приведения нормативных правовых актов </w:t>
      </w:r>
      <w:r w:rsidR="008708AA" w:rsidRPr="000218F5">
        <w:rPr>
          <w:rFonts w:ascii="Arial" w:hAnsi="Arial" w:cs="Arial"/>
        </w:rPr>
        <w:t xml:space="preserve">Краснопахаревского сельского поселения Городищенского муниципального района Волгоградской области </w:t>
      </w:r>
      <w:r w:rsidRPr="000218F5">
        <w:rPr>
          <w:rFonts w:ascii="Arial" w:hAnsi="Arial" w:cs="Arial"/>
        </w:rPr>
        <w:t xml:space="preserve">в соответствие с требованиями действующего законодательства, рассмотрев протест прокуратуры Городищенского района от 27.05.2022 № 7-41-2022, </w:t>
      </w:r>
      <w:r w:rsidRPr="000218F5">
        <w:rPr>
          <w:rFonts w:ascii="Arial" w:hAnsi="Arial" w:cs="Arial"/>
          <w:color w:val="000000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</w:t>
      </w:r>
      <w:r w:rsidRPr="000218F5">
        <w:rPr>
          <w:rFonts w:ascii="Arial" w:hAnsi="Arial" w:cs="Arial"/>
        </w:rPr>
        <w:t xml:space="preserve">администрация </w:t>
      </w:r>
      <w:r w:rsidR="008708AA" w:rsidRPr="000218F5">
        <w:rPr>
          <w:rFonts w:ascii="Arial" w:hAnsi="Arial" w:cs="Arial"/>
        </w:rPr>
        <w:t xml:space="preserve">Краснопахаревского сельского поселения Городищенского муниципального района Волгоградской области </w:t>
      </w:r>
    </w:p>
    <w:p w:rsidR="00213BE0" w:rsidRPr="000218F5" w:rsidRDefault="00213BE0" w:rsidP="008E2618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  <w:r w:rsidRPr="000218F5">
        <w:rPr>
          <w:rFonts w:ascii="Arial" w:hAnsi="Arial" w:cs="Arial"/>
          <w:b/>
          <w:bCs/>
        </w:rPr>
        <w:t>ПОСТАНОВЛЯЕТ:</w:t>
      </w:r>
    </w:p>
    <w:p w:rsidR="00213BE0" w:rsidRPr="000218F5" w:rsidRDefault="00213BE0" w:rsidP="008E2618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</w:p>
    <w:p w:rsidR="00213BE0" w:rsidRPr="000218F5" w:rsidRDefault="00213BE0" w:rsidP="008E261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18F5">
        <w:rPr>
          <w:rFonts w:ascii="Arial" w:hAnsi="Arial" w:cs="Arial"/>
        </w:rPr>
        <w:t xml:space="preserve">1. Внести в Административный регламент предоставления муниципальной услуги </w:t>
      </w:r>
      <w:r w:rsidR="008708AA" w:rsidRPr="000218F5">
        <w:rPr>
          <w:rFonts w:ascii="Arial" w:hAnsi="Arial" w:cs="Arial"/>
        </w:rPr>
        <w:t>«Принятие решения о проведении аукциона по продаже земельных участков, находящихся в муниципальной собственности Краснопахаревского сельского поселения Городищенского муниципального района Волгоградской области», утвержденного постановлением администрации Краснопахаревского сельского поселения Городищенского муниципального района Волгоградской области от 08.11.2021</w:t>
      </w:r>
      <w:r w:rsidR="008E2618" w:rsidRPr="000218F5">
        <w:rPr>
          <w:rFonts w:ascii="Arial" w:hAnsi="Arial" w:cs="Arial"/>
        </w:rPr>
        <w:t xml:space="preserve">г. </w:t>
      </w:r>
      <w:r w:rsidR="008708AA" w:rsidRPr="000218F5">
        <w:rPr>
          <w:rFonts w:ascii="Arial" w:hAnsi="Arial" w:cs="Arial"/>
        </w:rPr>
        <w:t>№ 85</w:t>
      </w:r>
      <w:r w:rsidRPr="000218F5">
        <w:rPr>
          <w:rFonts w:ascii="Arial" w:hAnsi="Arial" w:cs="Arial"/>
        </w:rPr>
        <w:t xml:space="preserve"> (далее по тексту – Регламент) следующие  изменения:</w:t>
      </w:r>
    </w:p>
    <w:p w:rsidR="00213BE0" w:rsidRPr="000218F5" w:rsidRDefault="008708AA" w:rsidP="008E2618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0218F5">
        <w:rPr>
          <w:rFonts w:ascii="Arial" w:hAnsi="Arial" w:cs="Arial"/>
          <w:color w:val="262626"/>
        </w:rPr>
        <w:t xml:space="preserve">1.1. </w:t>
      </w:r>
      <w:r w:rsidR="00213BE0" w:rsidRPr="000218F5">
        <w:rPr>
          <w:rFonts w:ascii="Arial" w:hAnsi="Arial" w:cs="Arial"/>
          <w:color w:val="262626"/>
        </w:rPr>
        <w:t>П</w:t>
      </w:r>
      <w:r w:rsidRPr="000218F5">
        <w:rPr>
          <w:rFonts w:ascii="Arial" w:hAnsi="Arial" w:cs="Arial"/>
          <w:color w:val="262626"/>
        </w:rPr>
        <w:t>одпункт</w:t>
      </w:r>
      <w:r w:rsidR="00213BE0" w:rsidRPr="000218F5">
        <w:rPr>
          <w:rFonts w:ascii="Arial" w:hAnsi="Arial" w:cs="Arial"/>
          <w:color w:val="262626"/>
        </w:rPr>
        <w:t xml:space="preserve"> 4 п. 2.8.3 </w:t>
      </w:r>
      <w:r w:rsidRPr="000218F5">
        <w:rPr>
          <w:rFonts w:ascii="Arial" w:hAnsi="Arial" w:cs="Arial"/>
          <w:color w:val="262626"/>
        </w:rPr>
        <w:t xml:space="preserve"> Регламента </w:t>
      </w:r>
      <w:r w:rsidR="00213BE0" w:rsidRPr="000218F5">
        <w:rPr>
          <w:rFonts w:ascii="Arial" w:hAnsi="Arial" w:cs="Arial"/>
        </w:rPr>
        <w:t>из</w:t>
      </w:r>
      <w:r w:rsidRPr="000218F5">
        <w:rPr>
          <w:rFonts w:ascii="Arial" w:hAnsi="Arial" w:cs="Arial"/>
        </w:rPr>
        <w:t>ложить в следующей редакции:</w:t>
      </w:r>
    </w:p>
    <w:p w:rsidR="00213BE0" w:rsidRPr="000218F5" w:rsidRDefault="008708AA" w:rsidP="008E261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262626"/>
          <w:sz w:val="24"/>
          <w:szCs w:val="24"/>
        </w:rPr>
      </w:pPr>
      <w:r w:rsidRPr="000218F5">
        <w:rPr>
          <w:rFonts w:ascii="Arial" w:hAnsi="Arial" w:cs="Arial"/>
          <w:sz w:val="24"/>
          <w:szCs w:val="24"/>
        </w:rPr>
        <w:t>«4)</w:t>
      </w:r>
      <w:r w:rsidR="00213BE0" w:rsidRPr="000218F5">
        <w:rPr>
          <w:rFonts w:ascii="Arial" w:hAnsi="Arial" w:cs="Arial"/>
          <w:sz w:val="24"/>
          <w:szCs w:val="24"/>
        </w:rPr>
        <w:t xml:space="preserve"> 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 xml:space="preserve">в отношении земельного участка отсутствует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за исключением случаев, если в соответствии с </w:t>
      </w:r>
      <w:r w:rsidR="00213BE0" w:rsidRPr="000218F5">
        <w:rPr>
          <w:rFonts w:ascii="Arial" w:hAnsi="Arial" w:cs="Arial"/>
          <w:color w:val="262626"/>
          <w:sz w:val="24"/>
          <w:szCs w:val="24"/>
        </w:rPr>
        <w:lastRenderedPageBreak/>
        <w:t>разрешенным использованием земельного участка не предусматривается возможность строительства зданий, сооружений.</w:t>
      </w:r>
      <w:r w:rsidRPr="000218F5">
        <w:rPr>
          <w:rFonts w:ascii="Arial" w:hAnsi="Arial" w:cs="Arial"/>
          <w:color w:val="262626"/>
          <w:sz w:val="24"/>
          <w:szCs w:val="24"/>
        </w:rPr>
        <w:t>».</w:t>
      </w:r>
    </w:p>
    <w:p w:rsidR="008708AA" w:rsidRPr="000218F5" w:rsidRDefault="008708AA" w:rsidP="008E2618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262626"/>
          <w:sz w:val="24"/>
          <w:szCs w:val="24"/>
        </w:rPr>
      </w:pPr>
      <w:r w:rsidRPr="000218F5">
        <w:rPr>
          <w:rFonts w:ascii="Arial" w:hAnsi="Arial" w:cs="Arial"/>
          <w:color w:val="262626"/>
          <w:sz w:val="24"/>
          <w:szCs w:val="24"/>
        </w:rPr>
        <w:t xml:space="preserve">1.2. 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>П</w:t>
      </w:r>
      <w:r w:rsidRPr="000218F5">
        <w:rPr>
          <w:rFonts w:ascii="Arial" w:hAnsi="Arial" w:cs="Arial"/>
          <w:color w:val="262626"/>
          <w:sz w:val="24"/>
          <w:szCs w:val="24"/>
        </w:rPr>
        <w:t>одпункт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 xml:space="preserve"> 4 п</w:t>
      </w:r>
      <w:r w:rsidRPr="000218F5">
        <w:rPr>
          <w:rFonts w:ascii="Arial" w:hAnsi="Arial" w:cs="Arial"/>
          <w:color w:val="262626"/>
          <w:sz w:val="24"/>
          <w:szCs w:val="24"/>
        </w:rPr>
        <w:t>ункта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 xml:space="preserve"> 3.10.7</w:t>
      </w:r>
      <w:r w:rsidR="00D1575F" w:rsidRPr="000218F5">
        <w:rPr>
          <w:rFonts w:ascii="Arial" w:hAnsi="Arial" w:cs="Arial"/>
          <w:color w:val="262626"/>
          <w:sz w:val="24"/>
          <w:szCs w:val="24"/>
        </w:rPr>
        <w:t>.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 xml:space="preserve">  </w:t>
      </w:r>
      <w:r w:rsidRPr="000218F5">
        <w:rPr>
          <w:rFonts w:ascii="Arial" w:hAnsi="Arial" w:cs="Arial"/>
          <w:color w:val="262626"/>
          <w:sz w:val="24"/>
          <w:szCs w:val="24"/>
        </w:rPr>
        <w:t>Регламента</w:t>
      </w:r>
      <w:r w:rsidRPr="000218F5">
        <w:rPr>
          <w:rFonts w:ascii="Arial" w:hAnsi="Arial" w:cs="Arial"/>
          <w:sz w:val="24"/>
          <w:szCs w:val="24"/>
        </w:rPr>
        <w:t xml:space="preserve"> </w:t>
      </w:r>
      <w:r w:rsidRPr="000218F5">
        <w:rPr>
          <w:rFonts w:ascii="Arial" w:hAnsi="Arial" w:cs="Arial"/>
          <w:color w:val="262626"/>
          <w:sz w:val="24"/>
          <w:szCs w:val="24"/>
        </w:rPr>
        <w:t>изложить в следующей редакции:</w:t>
      </w:r>
    </w:p>
    <w:p w:rsidR="00213BE0" w:rsidRPr="000218F5" w:rsidRDefault="008708AA" w:rsidP="008E2618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218F5">
        <w:rPr>
          <w:rFonts w:ascii="Arial" w:hAnsi="Arial" w:cs="Arial"/>
          <w:color w:val="262626"/>
          <w:sz w:val="24"/>
          <w:szCs w:val="24"/>
        </w:rPr>
        <w:t xml:space="preserve"> </w:t>
      </w:r>
      <w:r w:rsidR="00213BE0" w:rsidRPr="000218F5">
        <w:rPr>
          <w:rFonts w:ascii="Arial" w:hAnsi="Arial" w:cs="Arial"/>
          <w:color w:val="262626"/>
          <w:sz w:val="24"/>
          <w:szCs w:val="24"/>
        </w:rPr>
        <w:t xml:space="preserve"> </w:t>
      </w:r>
      <w:r w:rsidRPr="000218F5">
        <w:rPr>
          <w:rFonts w:ascii="Arial" w:hAnsi="Arial" w:cs="Arial"/>
          <w:color w:val="262626"/>
          <w:sz w:val="24"/>
          <w:szCs w:val="24"/>
        </w:rPr>
        <w:t>«</w:t>
      </w:r>
      <w:r w:rsidRPr="000218F5">
        <w:rPr>
          <w:rFonts w:ascii="Arial" w:hAnsi="Arial" w:cs="Arial"/>
          <w:sz w:val="24"/>
          <w:szCs w:val="24"/>
        </w:rPr>
        <w:t>4)</w:t>
      </w:r>
      <w:r w:rsidR="00213BE0" w:rsidRPr="000218F5">
        <w:rPr>
          <w:rFonts w:ascii="Arial" w:hAnsi="Arial" w:cs="Arial"/>
          <w:sz w:val="24"/>
          <w:szCs w:val="24"/>
        </w:rPr>
        <w:t xml:space="preserve"> о предмете аукциона (в том числе о местоположении, площади и кадастровом номере земельного участка), правах на земельный участок, об ограничениях этих прав, о разрешенном использовании и принадлежности земельного участка к определенной категории земель, а также о максимально и (или) минимально допустимых параметрах разрешенного строительства объекта капитального строительства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сооружения),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на дату опубликования указанного извещения (за исключением случаев, если в соответствии с основным видом разрешенного использования земельного участка не предусматривается строительство здания, сооружения, и случаев проведения аукциона на право заключения договора аренды земельного участка для комплексного освоения территории).</w:t>
      </w:r>
      <w:r w:rsidRPr="000218F5">
        <w:rPr>
          <w:rFonts w:ascii="Arial" w:hAnsi="Arial" w:cs="Arial"/>
          <w:sz w:val="24"/>
          <w:szCs w:val="24"/>
        </w:rPr>
        <w:t>».</w:t>
      </w:r>
    </w:p>
    <w:p w:rsidR="00D1575F" w:rsidRPr="000218F5" w:rsidRDefault="00213BE0" w:rsidP="008E2618">
      <w:pPr>
        <w:widowControl w:val="0"/>
        <w:autoSpaceDE w:val="0"/>
        <w:spacing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18F5">
        <w:rPr>
          <w:rFonts w:ascii="Arial" w:hAnsi="Arial" w:cs="Arial"/>
          <w:sz w:val="24"/>
          <w:szCs w:val="24"/>
        </w:rPr>
        <w:t xml:space="preserve">2. </w:t>
      </w:r>
      <w:r w:rsidR="00D1575F" w:rsidRPr="000218F5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постановление вступает в силу после официального обнародования в установленном порядке.                                                                            </w:t>
      </w:r>
      <w:r w:rsidR="00AD3B72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</w:t>
      </w:r>
      <w:bookmarkStart w:id="0" w:name="_GoBack"/>
      <w:bookmarkEnd w:id="0"/>
      <w:r w:rsidR="00D1575F" w:rsidRPr="000218F5">
        <w:rPr>
          <w:rFonts w:ascii="Arial" w:eastAsia="Times New Roman" w:hAnsi="Arial" w:cs="Arial"/>
          <w:sz w:val="24"/>
          <w:szCs w:val="24"/>
          <w:lang w:eastAsia="ru-RU"/>
        </w:rPr>
        <w:t xml:space="preserve"> 3. Контроль за исполнением данного постановления оставляю за собой.</w:t>
      </w:r>
    </w:p>
    <w:p w:rsidR="00D1575F" w:rsidRPr="000218F5" w:rsidRDefault="00D1575F" w:rsidP="008E261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5F" w:rsidRPr="000218F5" w:rsidRDefault="00D1575F" w:rsidP="008E2618">
      <w:pPr>
        <w:widowControl w:val="0"/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1575F" w:rsidRPr="000218F5" w:rsidRDefault="00D1575F" w:rsidP="008E2618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18F5">
        <w:rPr>
          <w:rFonts w:ascii="Arial" w:eastAsia="Times New Roman" w:hAnsi="Arial" w:cs="Arial"/>
          <w:sz w:val="24"/>
          <w:szCs w:val="24"/>
          <w:lang w:eastAsia="ru-RU"/>
        </w:rPr>
        <w:t>Глава Краснопахаревского</w:t>
      </w:r>
      <w:r w:rsidRPr="000218F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0218F5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1575F" w:rsidRPr="000218F5" w:rsidRDefault="00D1575F" w:rsidP="008E2618">
      <w:pPr>
        <w:widowControl w:val="0"/>
        <w:tabs>
          <w:tab w:val="left" w:pos="142"/>
          <w:tab w:val="left" w:pos="4536"/>
        </w:tabs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218F5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                                                     И.В.Болучевская                       </w:t>
      </w:r>
    </w:p>
    <w:p w:rsidR="00213BE0" w:rsidRPr="000218F5" w:rsidRDefault="00213BE0" w:rsidP="008E2618">
      <w:pPr>
        <w:spacing w:line="240" w:lineRule="auto"/>
        <w:rPr>
          <w:rFonts w:ascii="Arial" w:hAnsi="Arial" w:cs="Arial"/>
          <w:sz w:val="24"/>
          <w:szCs w:val="24"/>
        </w:rPr>
      </w:pPr>
    </w:p>
    <w:p w:rsidR="000A23CE" w:rsidRPr="000218F5" w:rsidRDefault="000A23CE" w:rsidP="008E2618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0A23CE" w:rsidRPr="000218F5" w:rsidSect="00030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F2D"/>
    <w:rsid w:val="000218F5"/>
    <w:rsid w:val="000303DC"/>
    <w:rsid w:val="000A23CE"/>
    <w:rsid w:val="00213BE0"/>
    <w:rsid w:val="002C6A2E"/>
    <w:rsid w:val="005F0FBE"/>
    <w:rsid w:val="008708AA"/>
    <w:rsid w:val="008E2618"/>
    <w:rsid w:val="00984F2D"/>
    <w:rsid w:val="00997623"/>
    <w:rsid w:val="00AD3B72"/>
    <w:rsid w:val="00B46C5C"/>
    <w:rsid w:val="00D1575F"/>
    <w:rsid w:val="00DD6645"/>
    <w:rsid w:val="00E3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61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E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3B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E261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641</Words>
  <Characters>3657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Дмитрий Михайлович</dc:creator>
  <cp:lastModifiedBy>User</cp:lastModifiedBy>
  <cp:revision>6</cp:revision>
  <cp:lastPrinted>2022-06-10T05:56:00Z</cp:lastPrinted>
  <dcterms:created xsi:type="dcterms:W3CDTF">2022-06-07T12:20:00Z</dcterms:created>
  <dcterms:modified xsi:type="dcterms:W3CDTF">2022-06-10T05:57:00Z</dcterms:modified>
</cp:coreProperties>
</file>