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FF2" w:rsidRDefault="004D1FF2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660515" cy="4308107"/>
            <wp:effectExtent l="0" t="0" r="6985" b="0"/>
            <wp:docPr id="4" name="Рисунок 4" descr="C:\Документы\Пожары отчёты документы инспектирование\Агитация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Документы\Пожары отчёты документы инспектирование\Агитация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4308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5A7" w:rsidRPr="00E46AA5" w:rsidRDefault="008D55A7" w:rsidP="008D55A7">
      <w:pPr>
        <w:pBdr>
          <w:top w:val="doubleWave" w:sz="6" w:space="1" w:color="00B050"/>
          <w:left w:val="doubleWave" w:sz="6" w:space="1" w:color="00B050"/>
          <w:bottom w:val="doubleWave" w:sz="6" w:space="1" w:color="00B050"/>
          <w:right w:val="doubleWave" w:sz="6" w:space="1" w:color="00B050"/>
        </w:pBd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  <w14:props3d w14:extrusionH="0" w14:contourW="0" w14:prstMaterial="warmMatte">
            <w14:bevelB w14:w="82550" w14:h="38100" w14:prst="coolSlant"/>
          </w14:props3d>
        </w:rPr>
      </w:pPr>
      <w:r w:rsidRPr="00E46AA5">
        <w:rPr>
          <w:rFonts w:ascii="Times New Roman" w:hAnsi="Times New Roman" w:cs="Times New Roman"/>
          <w:b/>
          <w:color w:val="00B050"/>
          <w:sz w:val="24"/>
          <w:szCs w:val="24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  <w14:props3d w14:extrusionH="0" w14:contourW="0" w14:prstMaterial="warmMatte">
            <w14:bevelB w14:w="82550" w14:h="38100" w14:prst="coolSlant"/>
          </w14:props3d>
        </w:rPr>
        <w:t>УВАЖАЕМЫЕ СЕЛЬХОЗТОВАРОПРОИЗВОДИТЕЛИ!</w:t>
      </w:r>
    </w:p>
    <w:p w:rsidR="008D55A7" w:rsidRPr="00E46AA5" w:rsidRDefault="008D55A7" w:rsidP="008D55A7">
      <w:pPr>
        <w:pBdr>
          <w:top w:val="doubleWave" w:sz="6" w:space="1" w:color="00B050"/>
          <w:left w:val="doubleWave" w:sz="6" w:space="1" w:color="00B050"/>
          <w:bottom w:val="doubleWave" w:sz="6" w:space="1" w:color="00B050"/>
          <w:right w:val="doubleWave" w:sz="6" w:space="1" w:color="00B050"/>
        </w:pBdr>
        <w:spacing w:after="0" w:line="240" w:lineRule="auto"/>
        <w:jc w:val="center"/>
        <w:rPr>
          <w:rFonts w:ascii="Times New Roman" w:hAnsi="Times New Roman" w:cs="Times New Roman"/>
          <w:b/>
          <w:caps/>
          <w:color w:val="00B050"/>
          <w:sz w:val="24"/>
          <w:szCs w:val="24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  <w14:props3d w14:extrusionH="0" w14:contourW="0" w14:prstMaterial="warmMatte">
            <w14:bevelB w14:w="82550" w14:h="38100" w14:prst="coolSlant"/>
          </w14:props3d>
        </w:rPr>
      </w:pPr>
      <w:r w:rsidRPr="00E46AA5">
        <w:rPr>
          <w:rFonts w:ascii="Times New Roman" w:hAnsi="Times New Roman" w:cs="Times New Roman"/>
          <w:b/>
          <w:color w:val="00B050"/>
          <w:sz w:val="24"/>
          <w:szCs w:val="24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  <w14:props3d w14:extrusionH="0" w14:contourW="0" w14:prstMaterial="warmMatte">
            <w14:bevelB w14:w="82550" w14:h="38100" w14:prst="coolSlant"/>
          </w14:props3d>
        </w:rPr>
        <w:t xml:space="preserve">СОБЛЮДАЙТЕ ПРАВИЛА ПОЖАРНОЙ БЕЗОПАСНОСТИ В  </w:t>
      </w:r>
      <w:r w:rsidRPr="00E46AA5">
        <w:rPr>
          <w:rFonts w:ascii="Times New Roman" w:hAnsi="Times New Roman" w:cs="Times New Roman"/>
          <w:b/>
          <w:caps/>
          <w:color w:val="00B050"/>
          <w:sz w:val="24"/>
          <w:szCs w:val="24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  <w14:props3d w14:extrusionH="0" w14:contourW="0" w14:prstMaterial="warmMatte">
            <w14:bevelB w14:w="82550" w14:h="38100" w14:prst="coolSlant"/>
          </w14:props3d>
        </w:rPr>
        <w:t>период уборкИ зерновых культур и заготовки кормов.</w:t>
      </w:r>
    </w:p>
    <w:p w:rsidR="008D55A7" w:rsidRPr="000A0CFF" w:rsidRDefault="008D55A7" w:rsidP="008D55A7">
      <w:pPr>
        <w:pBdr>
          <w:top w:val="doubleWave" w:sz="6" w:space="1" w:color="00B050"/>
          <w:left w:val="doubleWave" w:sz="6" w:space="1" w:color="00B050"/>
          <w:bottom w:val="doubleWave" w:sz="6" w:space="1" w:color="00B050"/>
          <w:right w:val="doubleWave" w:sz="6" w:space="1" w:color="00B050"/>
        </w:pBdr>
        <w:spacing w:after="0" w:line="240" w:lineRule="exact"/>
        <w:jc w:val="center"/>
        <w:rPr>
          <w:rFonts w:ascii="Times New Roman" w:hAnsi="Times New Roman" w:cs="Times New Roman"/>
          <w:b/>
          <w:i/>
          <w:color w:val="0070C0"/>
          <w:sz w:val="16"/>
          <w:szCs w:val="16"/>
        </w:rPr>
      </w:pPr>
      <w:r w:rsidRPr="000A0CFF">
        <w:rPr>
          <w:rFonts w:ascii="Times New Roman" w:hAnsi="Times New Roman" w:cs="Times New Roman"/>
          <w:b/>
          <w:i/>
          <w:color w:val="0070C0"/>
          <w:sz w:val="16"/>
          <w:szCs w:val="16"/>
        </w:rPr>
        <w:t>(ПП РФ от 16.09.2020 г. N 1479 «ОБ УТВЕРЖДЕНИИ ПРАВИЛ ПРОТИВОПОЖАРНОГО РЕЖИМА В РОССИЙСКОЙ ФЕДЕРАЦИИ»)</w:t>
      </w:r>
    </w:p>
    <w:p w:rsidR="008D55A7" w:rsidRPr="00C55DE6" w:rsidRDefault="008D55A7" w:rsidP="008D55A7">
      <w:pPr>
        <w:pBdr>
          <w:top w:val="doubleWave" w:sz="6" w:space="1" w:color="00B050"/>
          <w:left w:val="doubleWave" w:sz="6" w:space="1" w:color="00B050"/>
          <w:bottom w:val="doubleWave" w:sz="6" w:space="1" w:color="00B050"/>
          <w:right w:val="doubleWave" w:sz="6" w:space="1" w:color="00B050"/>
        </w:pBdr>
        <w:spacing w:after="0" w:line="240" w:lineRule="auto"/>
        <w:ind w:firstLine="708"/>
        <w:jc w:val="both"/>
        <w:rPr>
          <w:rFonts w:ascii="Times New Roman" w:hAnsi="Times New Roman" w:cs="Times New Roman"/>
          <w:smallCaps/>
          <w:sz w:val="20"/>
          <w:szCs w:val="20"/>
        </w:rPr>
      </w:pPr>
      <w:r w:rsidRPr="00C55DE6">
        <w:rPr>
          <w:rFonts w:ascii="Times New Roman" w:hAnsi="Times New Roman" w:cs="Times New Roman"/>
          <w:smallCaps/>
          <w:sz w:val="20"/>
          <w:szCs w:val="20"/>
        </w:rPr>
        <w:t xml:space="preserve">Перед созреванием колосовых культур </w:t>
      </w:r>
      <w:r w:rsidRPr="00D118B7">
        <w:rPr>
          <w:rFonts w:ascii="Times New Roman" w:hAnsi="Times New Roman" w:cs="Times New Roman"/>
          <w:b/>
          <w:smallCaps/>
          <w:sz w:val="20"/>
          <w:szCs w:val="20"/>
        </w:rPr>
        <w:t>хлебные поля</w:t>
      </w:r>
      <w:r w:rsidRPr="00C55DE6">
        <w:rPr>
          <w:rFonts w:ascii="Times New Roman" w:hAnsi="Times New Roman" w:cs="Times New Roman"/>
          <w:smallCaps/>
          <w:sz w:val="20"/>
          <w:szCs w:val="20"/>
        </w:rPr>
        <w:t xml:space="preserve"> в местах их прилегания к лесным массивам, степной полосе, автомобильным и железным дорогам должны быть </w:t>
      </w:r>
      <w:r w:rsidRPr="00D118B7">
        <w:rPr>
          <w:rFonts w:ascii="Times New Roman" w:hAnsi="Times New Roman" w:cs="Times New Roman"/>
          <w:b/>
          <w:smallCaps/>
          <w:sz w:val="20"/>
          <w:szCs w:val="20"/>
        </w:rPr>
        <w:t>обкошены и опаханы</w:t>
      </w:r>
      <w:r>
        <w:rPr>
          <w:rFonts w:ascii="Times New Roman" w:hAnsi="Times New Roman" w:cs="Times New Roman"/>
          <w:smallCaps/>
          <w:sz w:val="20"/>
          <w:szCs w:val="20"/>
        </w:rPr>
        <w:t xml:space="preserve"> </w:t>
      </w:r>
      <w:r w:rsidRPr="00C55DE6">
        <w:rPr>
          <w:rFonts w:ascii="Times New Roman" w:hAnsi="Times New Roman" w:cs="Times New Roman"/>
          <w:smallCaps/>
          <w:sz w:val="20"/>
          <w:szCs w:val="20"/>
        </w:rPr>
        <w:t xml:space="preserve"> шириной </w:t>
      </w:r>
      <w:r w:rsidRPr="00C55DE6">
        <w:rPr>
          <w:rFonts w:ascii="Times New Roman" w:hAnsi="Times New Roman" w:cs="Times New Roman"/>
          <w:b/>
          <w:smallCaps/>
          <w:sz w:val="20"/>
          <w:szCs w:val="20"/>
        </w:rPr>
        <w:t>не менее 4 метров</w:t>
      </w:r>
      <w:r w:rsidRPr="00C55DE6">
        <w:rPr>
          <w:rFonts w:ascii="Times New Roman" w:hAnsi="Times New Roman" w:cs="Times New Roman"/>
          <w:smallCaps/>
          <w:sz w:val="20"/>
          <w:szCs w:val="20"/>
        </w:rPr>
        <w:t>.</w:t>
      </w:r>
    </w:p>
    <w:p w:rsidR="008D55A7" w:rsidRDefault="008D55A7" w:rsidP="008D55A7">
      <w:pPr>
        <w:pBdr>
          <w:top w:val="doubleWave" w:sz="6" w:space="1" w:color="00B050"/>
          <w:left w:val="doubleWave" w:sz="6" w:space="1" w:color="00B050"/>
          <w:bottom w:val="doubleWave" w:sz="6" w:space="1" w:color="00B050"/>
          <w:right w:val="doubleWave" w:sz="6" w:space="1" w:color="00B050"/>
        </w:pBdr>
        <w:spacing w:after="0" w:line="240" w:lineRule="auto"/>
        <w:jc w:val="both"/>
        <w:rPr>
          <w:rFonts w:ascii="Times New Roman" w:hAnsi="Times New Roman" w:cs="Times New Roman"/>
          <w:smallCaps/>
          <w:sz w:val="20"/>
          <w:szCs w:val="20"/>
        </w:rPr>
      </w:pPr>
      <w:r w:rsidRPr="00C55DE6">
        <w:rPr>
          <w:rFonts w:ascii="Times New Roman" w:hAnsi="Times New Roman" w:cs="Times New Roman"/>
          <w:smallCaps/>
          <w:sz w:val="20"/>
          <w:szCs w:val="20"/>
        </w:rPr>
        <w:t xml:space="preserve">- </w:t>
      </w:r>
      <w:r>
        <w:rPr>
          <w:rFonts w:ascii="Times New Roman" w:hAnsi="Times New Roman" w:cs="Times New Roman"/>
          <w:smallCaps/>
          <w:sz w:val="20"/>
          <w:szCs w:val="20"/>
        </w:rPr>
        <w:t xml:space="preserve">  </w:t>
      </w:r>
      <w:r w:rsidRPr="00C55DE6">
        <w:rPr>
          <w:rFonts w:ascii="Times New Roman" w:hAnsi="Times New Roman" w:cs="Times New Roman"/>
          <w:smallCaps/>
          <w:sz w:val="20"/>
          <w:szCs w:val="20"/>
        </w:rPr>
        <w:t xml:space="preserve">Уборка </w:t>
      </w:r>
      <w:r>
        <w:rPr>
          <w:rFonts w:ascii="Times New Roman" w:hAnsi="Times New Roman" w:cs="Times New Roman"/>
          <w:smallCaps/>
          <w:sz w:val="20"/>
          <w:szCs w:val="20"/>
        </w:rPr>
        <w:t xml:space="preserve">  </w:t>
      </w:r>
      <w:r w:rsidRPr="00C55DE6">
        <w:rPr>
          <w:rFonts w:ascii="Times New Roman" w:hAnsi="Times New Roman" w:cs="Times New Roman"/>
          <w:smallCaps/>
          <w:sz w:val="20"/>
          <w:szCs w:val="20"/>
        </w:rPr>
        <w:t>зерновых</w:t>
      </w:r>
      <w:r>
        <w:rPr>
          <w:rFonts w:ascii="Times New Roman" w:hAnsi="Times New Roman" w:cs="Times New Roman"/>
          <w:smallCaps/>
          <w:sz w:val="20"/>
          <w:szCs w:val="20"/>
        </w:rPr>
        <w:t xml:space="preserve"> </w:t>
      </w:r>
      <w:r w:rsidRPr="00C55DE6">
        <w:rPr>
          <w:rFonts w:ascii="Times New Roman" w:hAnsi="Times New Roman" w:cs="Times New Roman"/>
          <w:smallCaps/>
          <w:sz w:val="20"/>
          <w:szCs w:val="20"/>
        </w:rPr>
        <w:t xml:space="preserve"> </w:t>
      </w:r>
      <w:r>
        <w:rPr>
          <w:rFonts w:ascii="Times New Roman" w:hAnsi="Times New Roman" w:cs="Times New Roman"/>
          <w:smallCaps/>
          <w:sz w:val="20"/>
          <w:szCs w:val="20"/>
        </w:rPr>
        <w:t xml:space="preserve"> </w:t>
      </w:r>
      <w:r w:rsidRPr="00C55DE6">
        <w:rPr>
          <w:rFonts w:ascii="Times New Roman" w:hAnsi="Times New Roman" w:cs="Times New Roman"/>
          <w:smallCaps/>
          <w:sz w:val="20"/>
          <w:szCs w:val="20"/>
        </w:rPr>
        <w:t>начинается</w:t>
      </w:r>
      <w:r>
        <w:rPr>
          <w:rFonts w:ascii="Times New Roman" w:hAnsi="Times New Roman" w:cs="Times New Roman"/>
          <w:smallCaps/>
          <w:sz w:val="20"/>
          <w:szCs w:val="20"/>
        </w:rPr>
        <w:t xml:space="preserve"> </w:t>
      </w:r>
      <w:r w:rsidRPr="00C55DE6">
        <w:rPr>
          <w:rFonts w:ascii="Times New Roman" w:hAnsi="Times New Roman" w:cs="Times New Roman"/>
          <w:smallCaps/>
          <w:sz w:val="20"/>
          <w:szCs w:val="20"/>
        </w:rPr>
        <w:t xml:space="preserve"> с</w:t>
      </w:r>
      <w:r>
        <w:rPr>
          <w:rFonts w:ascii="Times New Roman" w:hAnsi="Times New Roman" w:cs="Times New Roman"/>
          <w:smallCaps/>
          <w:sz w:val="20"/>
          <w:szCs w:val="20"/>
        </w:rPr>
        <w:t xml:space="preserve">  </w:t>
      </w:r>
      <w:r w:rsidRPr="00C55DE6">
        <w:rPr>
          <w:rFonts w:ascii="Times New Roman" w:hAnsi="Times New Roman" w:cs="Times New Roman"/>
          <w:smallCaps/>
          <w:sz w:val="20"/>
          <w:szCs w:val="20"/>
        </w:rPr>
        <w:t xml:space="preserve"> разбивки </w:t>
      </w:r>
      <w:r>
        <w:rPr>
          <w:rFonts w:ascii="Times New Roman" w:hAnsi="Times New Roman" w:cs="Times New Roman"/>
          <w:smallCaps/>
          <w:sz w:val="20"/>
          <w:szCs w:val="20"/>
        </w:rPr>
        <w:t xml:space="preserve"> </w:t>
      </w:r>
      <w:r w:rsidRPr="00C55DE6">
        <w:rPr>
          <w:rFonts w:ascii="Times New Roman" w:hAnsi="Times New Roman" w:cs="Times New Roman"/>
          <w:smallCaps/>
          <w:sz w:val="20"/>
          <w:szCs w:val="20"/>
        </w:rPr>
        <w:t xml:space="preserve">хлебных </w:t>
      </w:r>
      <w:r>
        <w:rPr>
          <w:rFonts w:ascii="Times New Roman" w:hAnsi="Times New Roman" w:cs="Times New Roman"/>
          <w:smallCaps/>
          <w:sz w:val="20"/>
          <w:szCs w:val="20"/>
        </w:rPr>
        <w:t xml:space="preserve"> </w:t>
      </w:r>
      <w:r w:rsidRPr="00C55DE6">
        <w:rPr>
          <w:rFonts w:ascii="Times New Roman" w:hAnsi="Times New Roman" w:cs="Times New Roman"/>
          <w:smallCaps/>
          <w:sz w:val="20"/>
          <w:szCs w:val="20"/>
        </w:rPr>
        <w:t>массивов</w:t>
      </w:r>
      <w:r>
        <w:rPr>
          <w:rFonts w:ascii="Times New Roman" w:hAnsi="Times New Roman" w:cs="Times New Roman"/>
          <w:smallCaps/>
          <w:sz w:val="20"/>
          <w:szCs w:val="20"/>
        </w:rPr>
        <w:t xml:space="preserve"> </w:t>
      </w:r>
      <w:r w:rsidRPr="00C55DE6">
        <w:rPr>
          <w:rFonts w:ascii="Times New Roman" w:hAnsi="Times New Roman" w:cs="Times New Roman"/>
          <w:smallCaps/>
          <w:sz w:val="20"/>
          <w:szCs w:val="20"/>
        </w:rPr>
        <w:t xml:space="preserve"> на</w:t>
      </w:r>
      <w:r>
        <w:rPr>
          <w:rFonts w:ascii="Times New Roman" w:hAnsi="Times New Roman" w:cs="Times New Roman"/>
          <w:smallCaps/>
          <w:sz w:val="20"/>
          <w:szCs w:val="20"/>
        </w:rPr>
        <w:t xml:space="preserve"> </w:t>
      </w:r>
      <w:r w:rsidRPr="00C55DE6">
        <w:rPr>
          <w:rFonts w:ascii="Times New Roman" w:hAnsi="Times New Roman" w:cs="Times New Roman"/>
          <w:smallCaps/>
          <w:sz w:val="20"/>
          <w:szCs w:val="20"/>
        </w:rPr>
        <w:t xml:space="preserve"> </w:t>
      </w:r>
      <w:r>
        <w:rPr>
          <w:rFonts w:ascii="Times New Roman" w:hAnsi="Times New Roman" w:cs="Times New Roman"/>
          <w:smallCaps/>
          <w:sz w:val="20"/>
          <w:szCs w:val="20"/>
        </w:rPr>
        <w:t xml:space="preserve"> </w:t>
      </w:r>
      <w:r w:rsidRPr="00C55DE6">
        <w:rPr>
          <w:rFonts w:ascii="Times New Roman" w:hAnsi="Times New Roman" w:cs="Times New Roman"/>
          <w:smallCaps/>
          <w:sz w:val="20"/>
          <w:szCs w:val="20"/>
        </w:rPr>
        <w:t xml:space="preserve">участки </w:t>
      </w:r>
      <w:r>
        <w:rPr>
          <w:rFonts w:ascii="Times New Roman" w:hAnsi="Times New Roman" w:cs="Times New Roman"/>
          <w:smallCaps/>
          <w:sz w:val="20"/>
          <w:szCs w:val="20"/>
        </w:rPr>
        <w:t xml:space="preserve"> </w:t>
      </w:r>
      <w:r w:rsidRPr="00C55DE6">
        <w:rPr>
          <w:rFonts w:ascii="Times New Roman" w:hAnsi="Times New Roman" w:cs="Times New Roman"/>
          <w:smallCaps/>
          <w:sz w:val="20"/>
          <w:szCs w:val="20"/>
        </w:rPr>
        <w:t xml:space="preserve">площадью не </w:t>
      </w:r>
      <w:r>
        <w:rPr>
          <w:rFonts w:ascii="Times New Roman" w:hAnsi="Times New Roman" w:cs="Times New Roman"/>
          <w:smallCaps/>
          <w:sz w:val="20"/>
          <w:szCs w:val="20"/>
        </w:rPr>
        <w:t xml:space="preserve"> </w:t>
      </w:r>
      <w:r w:rsidRPr="00C55DE6">
        <w:rPr>
          <w:rFonts w:ascii="Times New Roman" w:hAnsi="Times New Roman" w:cs="Times New Roman"/>
          <w:smallCaps/>
          <w:sz w:val="20"/>
          <w:szCs w:val="20"/>
        </w:rPr>
        <w:t xml:space="preserve">более </w:t>
      </w:r>
      <w:r>
        <w:rPr>
          <w:rFonts w:ascii="Times New Roman" w:hAnsi="Times New Roman" w:cs="Times New Roman"/>
          <w:smallCaps/>
          <w:sz w:val="20"/>
          <w:szCs w:val="20"/>
        </w:rPr>
        <w:t xml:space="preserve">  </w:t>
      </w:r>
      <w:r w:rsidRPr="00C55DE6">
        <w:rPr>
          <w:rFonts w:ascii="Times New Roman" w:hAnsi="Times New Roman" w:cs="Times New Roman"/>
          <w:smallCaps/>
          <w:sz w:val="20"/>
          <w:szCs w:val="20"/>
        </w:rPr>
        <w:t xml:space="preserve">50 гектаров. </w:t>
      </w:r>
      <w:r>
        <w:rPr>
          <w:rFonts w:ascii="Times New Roman" w:hAnsi="Times New Roman" w:cs="Times New Roman"/>
          <w:smallCaps/>
          <w:sz w:val="20"/>
          <w:szCs w:val="20"/>
        </w:rPr>
        <w:t xml:space="preserve">   </w:t>
      </w:r>
    </w:p>
    <w:p w:rsidR="008D55A7" w:rsidRPr="00C55DE6" w:rsidRDefault="008D55A7" w:rsidP="008D55A7">
      <w:pPr>
        <w:pBdr>
          <w:top w:val="doubleWave" w:sz="6" w:space="1" w:color="00B050"/>
          <w:left w:val="doubleWave" w:sz="6" w:space="1" w:color="00B050"/>
          <w:bottom w:val="doubleWave" w:sz="6" w:space="1" w:color="00B050"/>
          <w:right w:val="doubleWave" w:sz="6" w:space="1" w:color="00B050"/>
        </w:pBdr>
        <w:spacing w:after="0" w:line="240" w:lineRule="auto"/>
        <w:jc w:val="both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smallCaps/>
          <w:sz w:val="20"/>
          <w:szCs w:val="20"/>
        </w:rPr>
        <w:t xml:space="preserve">  </w:t>
      </w:r>
      <w:r w:rsidRPr="00C55DE6">
        <w:rPr>
          <w:rFonts w:ascii="Times New Roman" w:hAnsi="Times New Roman" w:cs="Times New Roman"/>
          <w:smallCaps/>
          <w:sz w:val="20"/>
          <w:szCs w:val="20"/>
        </w:rPr>
        <w:t xml:space="preserve">Между участками делаются </w:t>
      </w:r>
      <w:r w:rsidRPr="00C55DE6">
        <w:rPr>
          <w:rFonts w:ascii="Times New Roman" w:hAnsi="Times New Roman" w:cs="Times New Roman"/>
          <w:b/>
          <w:smallCaps/>
          <w:sz w:val="20"/>
          <w:szCs w:val="20"/>
        </w:rPr>
        <w:t>прокосы шириной не менее 8 метров</w:t>
      </w:r>
      <w:r>
        <w:rPr>
          <w:rFonts w:ascii="Times New Roman" w:hAnsi="Times New Roman" w:cs="Times New Roman"/>
          <w:smallCaps/>
          <w:sz w:val="20"/>
          <w:szCs w:val="20"/>
        </w:rPr>
        <w:t xml:space="preserve">.   Скошенные зерновые </w:t>
      </w:r>
      <w:r w:rsidRPr="00C55DE6">
        <w:rPr>
          <w:rFonts w:ascii="Times New Roman" w:hAnsi="Times New Roman" w:cs="Times New Roman"/>
          <w:smallCaps/>
          <w:sz w:val="20"/>
          <w:szCs w:val="20"/>
        </w:rPr>
        <w:t xml:space="preserve"> немедленно убираются.  </w:t>
      </w:r>
    </w:p>
    <w:p w:rsidR="008D55A7" w:rsidRPr="00C55DE6" w:rsidRDefault="008D55A7" w:rsidP="008D55A7">
      <w:pPr>
        <w:pBdr>
          <w:top w:val="doubleWave" w:sz="6" w:space="1" w:color="00B050"/>
          <w:left w:val="doubleWave" w:sz="6" w:space="1" w:color="00B050"/>
          <w:bottom w:val="doubleWave" w:sz="6" w:space="1" w:color="00B050"/>
          <w:right w:val="doubleWave" w:sz="6" w:space="1" w:color="00B050"/>
        </w:pBdr>
        <w:spacing w:after="0" w:line="240" w:lineRule="auto"/>
        <w:jc w:val="both"/>
        <w:rPr>
          <w:rFonts w:ascii="Times New Roman" w:hAnsi="Times New Roman" w:cs="Times New Roman"/>
          <w:smallCaps/>
          <w:sz w:val="20"/>
          <w:szCs w:val="20"/>
        </w:rPr>
      </w:pPr>
      <w:r w:rsidRPr="00C55DE6">
        <w:rPr>
          <w:rFonts w:ascii="Times New Roman" w:hAnsi="Times New Roman" w:cs="Times New Roman"/>
          <w:smallCaps/>
          <w:sz w:val="20"/>
          <w:szCs w:val="20"/>
        </w:rPr>
        <w:t xml:space="preserve">  Посредине прокосов делается </w:t>
      </w:r>
      <w:r w:rsidRPr="00C55DE6">
        <w:rPr>
          <w:rFonts w:ascii="Times New Roman" w:hAnsi="Times New Roman" w:cs="Times New Roman"/>
          <w:b/>
          <w:smallCaps/>
          <w:sz w:val="20"/>
          <w:szCs w:val="20"/>
        </w:rPr>
        <w:t>пропашка шириной не менее 4 метров</w:t>
      </w:r>
      <w:r w:rsidRPr="00C55DE6">
        <w:rPr>
          <w:rFonts w:ascii="Times New Roman" w:hAnsi="Times New Roman" w:cs="Times New Roman"/>
          <w:smallCaps/>
          <w:sz w:val="20"/>
          <w:szCs w:val="20"/>
        </w:rPr>
        <w:t>.</w:t>
      </w:r>
    </w:p>
    <w:p w:rsidR="008D55A7" w:rsidRPr="00C55DE6" w:rsidRDefault="008D55A7" w:rsidP="008D55A7">
      <w:pPr>
        <w:pBdr>
          <w:top w:val="doubleWave" w:sz="6" w:space="1" w:color="00B050"/>
          <w:left w:val="doubleWave" w:sz="6" w:space="1" w:color="00B050"/>
          <w:bottom w:val="doubleWave" w:sz="6" w:space="1" w:color="00B050"/>
          <w:right w:val="doubleWave" w:sz="6" w:space="1" w:color="00B050"/>
        </w:pBdr>
        <w:spacing w:after="0" w:line="240" w:lineRule="auto"/>
        <w:jc w:val="both"/>
        <w:rPr>
          <w:rFonts w:ascii="Times New Roman" w:hAnsi="Times New Roman" w:cs="Times New Roman"/>
          <w:smallCaps/>
          <w:sz w:val="20"/>
          <w:szCs w:val="20"/>
        </w:rPr>
      </w:pPr>
      <w:r w:rsidRPr="00C55DE6">
        <w:rPr>
          <w:rFonts w:ascii="Times New Roman" w:hAnsi="Times New Roman" w:cs="Times New Roman"/>
          <w:smallCaps/>
          <w:sz w:val="20"/>
          <w:szCs w:val="20"/>
        </w:rPr>
        <w:t xml:space="preserve">- </w:t>
      </w:r>
      <w:r>
        <w:rPr>
          <w:rFonts w:ascii="Times New Roman" w:hAnsi="Times New Roman" w:cs="Times New Roman"/>
          <w:smallCaps/>
          <w:sz w:val="20"/>
          <w:szCs w:val="20"/>
        </w:rPr>
        <w:t xml:space="preserve"> </w:t>
      </w:r>
      <w:r w:rsidRPr="00C55DE6">
        <w:rPr>
          <w:rFonts w:ascii="Times New Roman" w:hAnsi="Times New Roman" w:cs="Times New Roman"/>
          <w:smallCaps/>
          <w:sz w:val="20"/>
          <w:szCs w:val="20"/>
        </w:rPr>
        <w:t xml:space="preserve">Временные полевые станы необходимо располагать </w:t>
      </w:r>
      <w:r w:rsidRPr="00C55DE6">
        <w:rPr>
          <w:rFonts w:ascii="Times New Roman" w:hAnsi="Times New Roman" w:cs="Times New Roman"/>
          <w:b/>
          <w:smallCaps/>
          <w:sz w:val="20"/>
          <w:szCs w:val="20"/>
        </w:rPr>
        <w:t>не ближе 100 метров</w:t>
      </w:r>
      <w:r w:rsidRPr="00C55DE6">
        <w:rPr>
          <w:rFonts w:ascii="Times New Roman" w:hAnsi="Times New Roman" w:cs="Times New Roman"/>
          <w:smallCaps/>
          <w:sz w:val="20"/>
          <w:szCs w:val="20"/>
        </w:rPr>
        <w:t xml:space="preserve"> от зерновых массивов, токов и др. </w:t>
      </w:r>
    </w:p>
    <w:p w:rsidR="008D55A7" w:rsidRPr="00C55DE6" w:rsidRDefault="008D55A7" w:rsidP="008D55A7">
      <w:pPr>
        <w:pBdr>
          <w:top w:val="doubleWave" w:sz="6" w:space="1" w:color="00B050"/>
          <w:left w:val="doubleWave" w:sz="6" w:space="1" w:color="00B050"/>
          <w:bottom w:val="doubleWave" w:sz="6" w:space="1" w:color="00B050"/>
          <w:right w:val="doubleWave" w:sz="6" w:space="1" w:color="00B050"/>
        </w:pBdr>
        <w:spacing w:after="0" w:line="240" w:lineRule="auto"/>
        <w:jc w:val="both"/>
        <w:rPr>
          <w:rFonts w:ascii="Times New Roman" w:hAnsi="Times New Roman" w:cs="Times New Roman"/>
          <w:smallCaps/>
          <w:sz w:val="20"/>
          <w:szCs w:val="20"/>
        </w:rPr>
      </w:pPr>
      <w:r w:rsidRPr="00C55DE6">
        <w:rPr>
          <w:rFonts w:ascii="Times New Roman" w:hAnsi="Times New Roman" w:cs="Times New Roman"/>
          <w:smallCaps/>
          <w:sz w:val="20"/>
          <w:szCs w:val="20"/>
        </w:rPr>
        <w:t xml:space="preserve">- </w:t>
      </w:r>
      <w:r>
        <w:rPr>
          <w:rFonts w:ascii="Times New Roman" w:hAnsi="Times New Roman" w:cs="Times New Roman"/>
          <w:smallCaps/>
          <w:sz w:val="20"/>
          <w:szCs w:val="20"/>
        </w:rPr>
        <w:t xml:space="preserve"> </w:t>
      </w:r>
      <w:r w:rsidRPr="00D118B7">
        <w:rPr>
          <w:rFonts w:ascii="Times New Roman" w:hAnsi="Times New Roman" w:cs="Times New Roman"/>
          <w:b/>
          <w:smallCaps/>
          <w:sz w:val="20"/>
          <w:szCs w:val="20"/>
        </w:rPr>
        <w:t>Площадки</w:t>
      </w:r>
      <w:r w:rsidRPr="00C55DE6">
        <w:rPr>
          <w:rFonts w:ascii="Times New Roman" w:hAnsi="Times New Roman" w:cs="Times New Roman"/>
          <w:smallCaps/>
          <w:sz w:val="20"/>
          <w:szCs w:val="20"/>
        </w:rPr>
        <w:t xml:space="preserve"> полевых станов и </w:t>
      </w:r>
      <w:proofErr w:type="spellStart"/>
      <w:r w:rsidRPr="00D118B7">
        <w:rPr>
          <w:rFonts w:ascii="Times New Roman" w:hAnsi="Times New Roman" w:cs="Times New Roman"/>
          <w:b/>
          <w:smallCaps/>
          <w:sz w:val="20"/>
          <w:szCs w:val="20"/>
        </w:rPr>
        <w:t>зернотоков</w:t>
      </w:r>
      <w:proofErr w:type="spellEnd"/>
      <w:r w:rsidRPr="00C55DE6">
        <w:rPr>
          <w:rFonts w:ascii="Times New Roman" w:hAnsi="Times New Roman" w:cs="Times New Roman"/>
          <w:smallCaps/>
          <w:sz w:val="20"/>
          <w:szCs w:val="20"/>
        </w:rPr>
        <w:t xml:space="preserve"> должны опахиваться полосой шириной </w:t>
      </w:r>
      <w:r w:rsidRPr="00D118B7">
        <w:rPr>
          <w:rFonts w:ascii="Times New Roman" w:hAnsi="Times New Roman" w:cs="Times New Roman"/>
          <w:b/>
          <w:smallCaps/>
          <w:sz w:val="20"/>
          <w:szCs w:val="20"/>
        </w:rPr>
        <w:t>не менее 4 метров</w:t>
      </w:r>
      <w:r w:rsidRPr="00C55DE6">
        <w:rPr>
          <w:rFonts w:ascii="Times New Roman" w:hAnsi="Times New Roman" w:cs="Times New Roman"/>
          <w:smallCaps/>
          <w:sz w:val="20"/>
          <w:szCs w:val="20"/>
        </w:rPr>
        <w:t>.</w:t>
      </w:r>
    </w:p>
    <w:p w:rsidR="008D55A7" w:rsidRDefault="008D55A7" w:rsidP="008D55A7">
      <w:pPr>
        <w:pBdr>
          <w:top w:val="doubleWave" w:sz="6" w:space="1" w:color="00B050"/>
          <w:left w:val="doubleWave" w:sz="6" w:space="1" w:color="00B050"/>
          <w:bottom w:val="doubleWave" w:sz="6" w:space="1" w:color="00B050"/>
          <w:right w:val="doubleWave" w:sz="6" w:space="1" w:color="00B050"/>
        </w:pBdr>
        <w:spacing w:after="0" w:line="240" w:lineRule="auto"/>
        <w:jc w:val="both"/>
        <w:rPr>
          <w:rFonts w:ascii="Times New Roman" w:hAnsi="Times New Roman" w:cs="Times New Roman"/>
          <w:smallCaps/>
          <w:sz w:val="20"/>
          <w:szCs w:val="20"/>
        </w:rPr>
      </w:pPr>
      <w:r w:rsidRPr="00C55DE6">
        <w:rPr>
          <w:rFonts w:ascii="Times New Roman" w:hAnsi="Times New Roman" w:cs="Times New Roman"/>
          <w:smallCaps/>
          <w:sz w:val="20"/>
          <w:szCs w:val="20"/>
        </w:rPr>
        <w:t xml:space="preserve">- </w:t>
      </w:r>
      <w:r>
        <w:rPr>
          <w:rFonts w:ascii="Times New Roman" w:hAnsi="Times New Roman" w:cs="Times New Roman"/>
          <w:smallCaps/>
          <w:sz w:val="20"/>
          <w:szCs w:val="20"/>
        </w:rPr>
        <w:t xml:space="preserve"> </w:t>
      </w:r>
      <w:r w:rsidRPr="00C55DE6">
        <w:rPr>
          <w:rFonts w:ascii="Times New Roman" w:hAnsi="Times New Roman" w:cs="Times New Roman"/>
          <w:smallCaps/>
          <w:sz w:val="20"/>
          <w:szCs w:val="20"/>
        </w:rPr>
        <w:t>При уборке хлебных массивов площадью более 25 гектаро</w:t>
      </w:r>
      <w:r>
        <w:rPr>
          <w:rFonts w:ascii="Times New Roman" w:hAnsi="Times New Roman" w:cs="Times New Roman"/>
          <w:smallCaps/>
          <w:sz w:val="20"/>
          <w:szCs w:val="20"/>
        </w:rPr>
        <w:t xml:space="preserve">в </w:t>
      </w:r>
      <w:r w:rsidRPr="00C55DE6">
        <w:rPr>
          <w:rFonts w:ascii="Times New Roman" w:hAnsi="Times New Roman" w:cs="Times New Roman"/>
          <w:smallCaps/>
          <w:sz w:val="20"/>
          <w:szCs w:val="20"/>
        </w:rPr>
        <w:t xml:space="preserve">должен быть </w:t>
      </w:r>
      <w:r w:rsidRPr="00D118B7">
        <w:rPr>
          <w:rFonts w:ascii="Times New Roman" w:hAnsi="Times New Roman" w:cs="Times New Roman"/>
          <w:b/>
          <w:smallCaps/>
          <w:sz w:val="20"/>
          <w:szCs w:val="20"/>
        </w:rPr>
        <w:t>трактор с плугом</w:t>
      </w:r>
      <w:r>
        <w:rPr>
          <w:rFonts w:ascii="Times New Roman" w:hAnsi="Times New Roman" w:cs="Times New Roman"/>
          <w:b/>
          <w:smallCaps/>
          <w:sz w:val="20"/>
          <w:szCs w:val="20"/>
        </w:rPr>
        <w:t>.</w:t>
      </w:r>
      <w:r w:rsidRPr="00C55DE6">
        <w:rPr>
          <w:rFonts w:ascii="Times New Roman" w:hAnsi="Times New Roman" w:cs="Times New Roman"/>
          <w:smallCaps/>
          <w:sz w:val="20"/>
          <w:szCs w:val="20"/>
        </w:rPr>
        <w:t xml:space="preserve"> </w:t>
      </w:r>
    </w:p>
    <w:p w:rsidR="008D55A7" w:rsidRPr="00C55DE6" w:rsidRDefault="008D55A7" w:rsidP="008D55A7">
      <w:pPr>
        <w:pBdr>
          <w:top w:val="doubleWave" w:sz="6" w:space="1" w:color="00B050"/>
          <w:left w:val="doubleWave" w:sz="6" w:space="1" w:color="00B050"/>
          <w:bottom w:val="doubleWave" w:sz="6" w:space="1" w:color="00B050"/>
          <w:right w:val="doubleWave" w:sz="6" w:space="1" w:color="00B050"/>
        </w:pBdr>
        <w:spacing w:after="0" w:line="240" w:lineRule="auto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smallCaps/>
          <w:sz w:val="20"/>
          <w:szCs w:val="20"/>
        </w:rPr>
        <w:t xml:space="preserve">-  </w:t>
      </w:r>
      <w:r w:rsidRPr="00D118B7">
        <w:rPr>
          <w:rFonts w:ascii="Times New Roman" w:hAnsi="Times New Roman" w:cs="Times New Roman"/>
          <w:b/>
          <w:smallCaps/>
          <w:sz w:val="20"/>
          <w:szCs w:val="20"/>
        </w:rPr>
        <w:t>Запрещается выжигание</w:t>
      </w:r>
      <w:r w:rsidRPr="00C55DE6">
        <w:rPr>
          <w:rFonts w:ascii="Times New Roman" w:hAnsi="Times New Roman" w:cs="Times New Roman"/>
          <w:smallCaps/>
          <w:sz w:val="20"/>
          <w:szCs w:val="20"/>
        </w:rPr>
        <w:t xml:space="preserve"> сухой травянистой растительности, стерни, пожнивных остатков на землях сельскохозяйственного назначения, землях запаса и землях населенных пунктов.</w:t>
      </w:r>
    </w:p>
    <w:p w:rsidR="008D55A7" w:rsidRPr="00E42016" w:rsidRDefault="008D55A7" w:rsidP="008D55A7">
      <w:pPr>
        <w:pBdr>
          <w:top w:val="doubleWave" w:sz="6" w:space="1" w:color="00B050"/>
          <w:left w:val="doubleWave" w:sz="6" w:space="1" w:color="00B050"/>
          <w:bottom w:val="doubleWave" w:sz="6" w:space="1" w:color="00B050"/>
          <w:right w:val="doubleWave" w:sz="6" w:space="1" w:color="00B050"/>
        </w:pBdr>
        <w:spacing w:after="0" w:line="240" w:lineRule="auto"/>
        <w:rPr>
          <w:rFonts w:ascii="Times New Roman" w:hAnsi="Times New Roman" w:cs="Times New Roman"/>
          <w:b/>
          <w:smallCaps/>
          <w:color w:val="C00000"/>
        </w:rPr>
      </w:pPr>
      <w:r w:rsidRPr="00C55DE6">
        <w:rPr>
          <w:rFonts w:ascii="Times New Roman" w:hAnsi="Times New Roman" w:cs="Times New Roman"/>
          <w:smallCaps/>
          <w:sz w:val="20"/>
          <w:szCs w:val="20"/>
        </w:rPr>
        <w:t xml:space="preserve">                                         </w:t>
      </w:r>
      <w:r w:rsidRPr="00E42016">
        <w:rPr>
          <w:rFonts w:ascii="Times New Roman" w:hAnsi="Times New Roman" w:cs="Times New Roman"/>
          <w:b/>
          <w:smallCaps/>
          <w:color w:val="C00000"/>
          <w:u w:val="single"/>
        </w:rPr>
        <w:t>В период уборки зерновых культур и заготовки кормов</w:t>
      </w:r>
      <w:r>
        <w:rPr>
          <w:rFonts w:ascii="Times New Roman" w:hAnsi="Times New Roman" w:cs="Times New Roman"/>
          <w:b/>
          <w:smallCaps/>
          <w:color w:val="C00000"/>
          <w:u w:val="single"/>
        </w:rPr>
        <w:t xml:space="preserve"> </w:t>
      </w:r>
      <w:r w:rsidRPr="00E42016">
        <w:rPr>
          <w:rFonts w:ascii="Times New Roman" w:hAnsi="Times New Roman" w:cs="Times New Roman"/>
          <w:b/>
          <w:smallCaps/>
          <w:color w:val="C00000"/>
          <w:u w:val="single"/>
        </w:rPr>
        <w:t xml:space="preserve"> запрещается</w:t>
      </w:r>
      <w:r w:rsidRPr="00E42016">
        <w:rPr>
          <w:rFonts w:ascii="Times New Roman" w:hAnsi="Times New Roman" w:cs="Times New Roman"/>
          <w:b/>
          <w:smallCaps/>
          <w:color w:val="C00000"/>
        </w:rPr>
        <w:t>:</w:t>
      </w:r>
    </w:p>
    <w:p w:rsidR="008D55A7" w:rsidRPr="00C55DE6" w:rsidRDefault="008D55A7" w:rsidP="008D55A7">
      <w:pPr>
        <w:pBdr>
          <w:top w:val="doubleWave" w:sz="6" w:space="1" w:color="00B050"/>
          <w:left w:val="doubleWave" w:sz="6" w:space="1" w:color="00B050"/>
          <w:bottom w:val="doubleWave" w:sz="6" w:space="1" w:color="00B050"/>
          <w:right w:val="doubleWave" w:sz="6" w:space="1" w:color="00B050"/>
        </w:pBdr>
        <w:spacing w:after="0" w:line="240" w:lineRule="auto"/>
        <w:jc w:val="both"/>
        <w:rPr>
          <w:rFonts w:ascii="Times New Roman" w:hAnsi="Times New Roman" w:cs="Times New Roman"/>
          <w:smallCaps/>
          <w:sz w:val="20"/>
          <w:szCs w:val="20"/>
        </w:rPr>
      </w:pPr>
      <w:r w:rsidRPr="00C55DE6">
        <w:rPr>
          <w:rFonts w:ascii="Times New Roman" w:hAnsi="Times New Roman" w:cs="Times New Roman"/>
          <w:smallCaps/>
          <w:sz w:val="20"/>
          <w:szCs w:val="20"/>
        </w:rPr>
        <w:t xml:space="preserve">- </w:t>
      </w:r>
      <w:r w:rsidRPr="00D118B7">
        <w:rPr>
          <w:rFonts w:ascii="Times New Roman" w:hAnsi="Times New Roman" w:cs="Times New Roman"/>
          <w:b/>
          <w:smallCaps/>
          <w:sz w:val="20"/>
          <w:szCs w:val="20"/>
        </w:rPr>
        <w:t xml:space="preserve">курить </w:t>
      </w:r>
      <w:r w:rsidRPr="00C55DE6">
        <w:rPr>
          <w:rFonts w:ascii="Times New Roman" w:hAnsi="Times New Roman" w:cs="Times New Roman"/>
          <w:smallCaps/>
          <w:sz w:val="20"/>
          <w:szCs w:val="20"/>
        </w:rPr>
        <w:t>вне специально оборудованных мест и проводить работы с применением открытого огня в зерновых массивах и вблизи от них, а также возле скирд сена и соломы;</w:t>
      </w:r>
    </w:p>
    <w:p w:rsidR="008D55A7" w:rsidRPr="00C55DE6" w:rsidRDefault="008D55A7" w:rsidP="008D55A7">
      <w:pPr>
        <w:pBdr>
          <w:top w:val="doubleWave" w:sz="6" w:space="1" w:color="00B050"/>
          <w:left w:val="doubleWave" w:sz="6" w:space="1" w:color="00B050"/>
          <w:bottom w:val="doubleWave" w:sz="6" w:space="1" w:color="00B050"/>
          <w:right w:val="doubleWave" w:sz="6" w:space="1" w:color="00B050"/>
        </w:pBdr>
        <w:spacing w:after="0" w:line="240" w:lineRule="auto"/>
        <w:jc w:val="both"/>
        <w:rPr>
          <w:rFonts w:ascii="Times New Roman" w:hAnsi="Times New Roman" w:cs="Times New Roman"/>
          <w:smallCaps/>
          <w:sz w:val="20"/>
          <w:szCs w:val="20"/>
        </w:rPr>
      </w:pPr>
      <w:r w:rsidRPr="00C55DE6">
        <w:rPr>
          <w:rFonts w:ascii="Times New Roman" w:hAnsi="Times New Roman" w:cs="Times New Roman"/>
          <w:smallCaps/>
          <w:sz w:val="20"/>
          <w:szCs w:val="20"/>
        </w:rPr>
        <w:t xml:space="preserve">- использовать в работе уборочные агрегаты и автомобили (моторную технику), </w:t>
      </w:r>
      <w:r w:rsidRPr="00D118B7">
        <w:rPr>
          <w:rFonts w:ascii="Times New Roman" w:hAnsi="Times New Roman" w:cs="Times New Roman"/>
          <w:b/>
          <w:smallCaps/>
          <w:sz w:val="20"/>
          <w:szCs w:val="20"/>
        </w:rPr>
        <w:t>имеющие неисправности</w:t>
      </w:r>
      <w:r w:rsidRPr="00C55DE6">
        <w:rPr>
          <w:rFonts w:ascii="Times New Roman" w:hAnsi="Times New Roman" w:cs="Times New Roman"/>
          <w:smallCaps/>
          <w:sz w:val="20"/>
          <w:szCs w:val="20"/>
        </w:rPr>
        <w:t>, которые могут послужить причиной пожара;</w:t>
      </w:r>
    </w:p>
    <w:p w:rsidR="008D55A7" w:rsidRPr="00C55DE6" w:rsidRDefault="008D55A7" w:rsidP="008D55A7">
      <w:pPr>
        <w:pBdr>
          <w:top w:val="doubleWave" w:sz="6" w:space="1" w:color="00B050"/>
          <w:left w:val="doubleWave" w:sz="6" w:space="1" w:color="00B050"/>
          <w:bottom w:val="doubleWave" w:sz="6" w:space="1" w:color="00B050"/>
          <w:right w:val="doubleWave" w:sz="6" w:space="1" w:color="00B050"/>
        </w:pBdr>
        <w:spacing w:after="0" w:line="240" w:lineRule="auto"/>
        <w:jc w:val="both"/>
        <w:rPr>
          <w:rFonts w:ascii="Times New Roman" w:hAnsi="Times New Roman" w:cs="Times New Roman"/>
          <w:smallCaps/>
          <w:sz w:val="20"/>
          <w:szCs w:val="20"/>
        </w:rPr>
      </w:pPr>
      <w:r w:rsidRPr="00C55DE6">
        <w:rPr>
          <w:rFonts w:ascii="Times New Roman" w:hAnsi="Times New Roman" w:cs="Times New Roman"/>
          <w:smallCaps/>
          <w:sz w:val="20"/>
          <w:szCs w:val="20"/>
        </w:rPr>
        <w:t xml:space="preserve">- использовать в работе уборочные агрегаты и автомобили (моторную технику) </w:t>
      </w:r>
      <w:r w:rsidRPr="00D118B7">
        <w:rPr>
          <w:rFonts w:ascii="Times New Roman" w:hAnsi="Times New Roman" w:cs="Times New Roman"/>
          <w:b/>
          <w:smallCaps/>
          <w:sz w:val="20"/>
          <w:szCs w:val="20"/>
        </w:rPr>
        <w:t>без капотов</w:t>
      </w:r>
      <w:r w:rsidRPr="00C55DE6">
        <w:rPr>
          <w:rFonts w:ascii="Times New Roman" w:hAnsi="Times New Roman" w:cs="Times New Roman"/>
          <w:smallCaps/>
          <w:sz w:val="20"/>
          <w:szCs w:val="20"/>
        </w:rPr>
        <w:t xml:space="preserve"> или с открытыми капотами, а также без защитных кожухов;</w:t>
      </w:r>
    </w:p>
    <w:p w:rsidR="008D55A7" w:rsidRPr="00C55DE6" w:rsidRDefault="008D55A7" w:rsidP="008D55A7">
      <w:pPr>
        <w:pBdr>
          <w:top w:val="doubleWave" w:sz="6" w:space="1" w:color="00B050"/>
          <w:left w:val="doubleWave" w:sz="6" w:space="1" w:color="00B050"/>
          <w:bottom w:val="doubleWave" w:sz="6" w:space="1" w:color="00B050"/>
          <w:right w:val="doubleWave" w:sz="6" w:space="1" w:color="00B050"/>
        </w:pBdr>
        <w:spacing w:after="0" w:line="240" w:lineRule="auto"/>
        <w:jc w:val="both"/>
        <w:rPr>
          <w:rFonts w:ascii="Times New Roman" w:hAnsi="Times New Roman" w:cs="Times New Roman"/>
          <w:smallCaps/>
          <w:sz w:val="20"/>
          <w:szCs w:val="20"/>
        </w:rPr>
      </w:pPr>
      <w:r w:rsidRPr="00C55DE6">
        <w:rPr>
          <w:rFonts w:ascii="Times New Roman" w:hAnsi="Times New Roman" w:cs="Times New Roman"/>
          <w:smallCaps/>
          <w:sz w:val="20"/>
          <w:szCs w:val="20"/>
        </w:rPr>
        <w:t>- использовать в работе уборочные агрегаты</w:t>
      </w:r>
      <w:r>
        <w:rPr>
          <w:rFonts w:ascii="Times New Roman" w:hAnsi="Times New Roman" w:cs="Times New Roman"/>
          <w:smallCaps/>
          <w:sz w:val="20"/>
          <w:szCs w:val="20"/>
        </w:rPr>
        <w:t>,  моторную технику</w:t>
      </w:r>
      <w:r w:rsidRPr="00C55DE6">
        <w:rPr>
          <w:rFonts w:ascii="Times New Roman" w:hAnsi="Times New Roman" w:cs="Times New Roman"/>
          <w:smallCaps/>
          <w:sz w:val="20"/>
          <w:szCs w:val="20"/>
        </w:rPr>
        <w:t xml:space="preserve"> </w:t>
      </w:r>
      <w:r w:rsidRPr="00D118B7">
        <w:rPr>
          <w:rFonts w:ascii="Times New Roman" w:hAnsi="Times New Roman" w:cs="Times New Roman"/>
          <w:b/>
          <w:smallCaps/>
          <w:sz w:val="20"/>
          <w:szCs w:val="20"/>
        </w:rPr>
        <w:t>без искрогасителей</w:t>
      </w:r>
      <w:r w:rsidRPr="00C55DE6">
        <w:rPr>
          <w:rFonts w:ascii="Times New Roman" w:hAnsi="Times New Roman" w:cs="Times New Roman"/>
          <w:smallCaps/>
          <w:sz w:val="20"/>
          <w:szCs w:val="20"/>
        </w:rPr>
        <w:t>, за исключением случаев применения системы нейтрализации отработавших газов, а также без первичных средств пожаротушения;</w:t>
      </w:r>
    </w:p>
    <w:p w:rsidR="008D55A7" w:rsidRPr="00C55DE6" w:rsidRDefault="008D55A7" w:rsidP="008D55A7">
      <w:pPr>
        <w:pBdr>
          <w:top w:val="doubleWave" w:sz="6" w:space="1" w:color="00B050"/>
          <w:left w:val="doubleWave" w:sz="6" w:space="1" w:color="00B050"/>
          <w:bottom w:val="doubleWave" w:sz="6" w:space="1" w:color="00B050"/>
          <w:right w:val="doubleWave" w:sz="6" w:space="1" w:color="00B050"/>
        </w:pBdr>
        <w:spacing w:after="0" w:line="240" w:lineRule="auto"/>
        <w:jc w:val="both"/>
        <w:rPr>
          <w:rFonts w:ascii="Times New Roman" w:hAnsi="Times New Roman" w:cs="Times New Roman"/>
          <w:smallCaps/>
          <w:sz w:val="20"/>
          <w:szCs w:val="20"/>
        </w:rPr>
      </w:pPr>
      <w:r w:rsidRPr="00C55DE6">
        <w:rPr>
          <w:rFonts w:ascii="Times New Roman" w:hAnsi="Times New Roman" w:cs="Times New Roman"/>
          <w:smallCaps/>
          <w:sz w:val="20"/>
          <w:szCs w:val="20"/>
        </w:rPr>
        <w:t xml:space="preserve">- </w:t>
      </w:r>
      <w:r w:rsidRPr="00D118B7">
        <w:rPr>
          <w:rFonts w:ascii="Times New Roman" w:hAnsi="Times New Roman" w:cs="Times New Roman"/>
          <w:b/>
          <w:smallCaps/>
          <w:sz w:val="20"/>
          <w:szCs w:val="20"/>
        </w:rPr>
        <w:t>заправлять</w:t>
      </w:r>
      <w:r w:rsidRPr="00C55DE6">
        <w:rPr>
          <w:rFonts w:ascii="Times New Roman" w:hAnsi="Times New Roman" w:cs="Times New Roman"/>
          <w:smallCaps/>
          <w:sz w:val="20"/>
          <w:szCs w:val="20"/>
        </w:rPr>
        <w:t xml:space="preserve"> уборочные агрегаты и автомобили (моторную технику) в полевых условиях </w:t>
      </w:r>
      <w:r w:rsidRPr="00D118B7">
        <w:rPr>
          <w:rFonts w:ascii="Times New Roman" w:hAnsi="Times New Roman" w:cs="Times New Roman"/>
          <w:b/>
          <w:smallCaps/>
          <w:sz w:val="20"/>
          <w:szCs w:val="20"/>
        </w:rPr>
        <w:t>вне специальных площадок</w:t>
      </w:r>
      <w:r w:rsidRPr="00C55DE6">
        <w:rPr>
          <w:rFonts w:ascii="Times New Roman" w:hAnsi="Times New Roman" w:cs="Times New Roman"/>
          <w:smallCaps/>
          <w:sz w:val="20"/>
          <w:szCs w:val="20"/>
        </w:rPr>
        <w:t>, оборудованных средствами пожаротушения и освещенных в ночное время.</w:t>
      </w:r>
    </w:p>
    <w:p w:rsidR="008D55A7" w:rsidRDefault="008D55A7" w:rsidP="008D55A7">
      <w:pPr>
        <w:pBdr>
          <w:top w:val="doubleWave" w:sz="6" w:space="1" w:color="00B050"/>
          <w:left w:val="doubleWave" w:sz="6" w:space="1" w:color="00B050"/>
          <w:bottom w:val="doubleWave" w:sz="6" w:space="1" w:color="00B050"/>
          <w:right w:val="doubleWave" w:sz="6" w:space="1" w:color="00B050"/>
        </w:pBdr>
        <w:spacing w:after="0" w:line="240" w:lineRule="auto"/>
        <w:jc w:val="both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smallCaps/>
          <w:sz w:val="20"/>
          <w:szCs w:val="20"/>
        </w:rPr>
        <w:t xml:space="preserve">     </w:t>
      </w:r>
      <w:r w:rsidRPr="00C55DE6">
        <w:rPr>
          <w:rFonts w:ascii="Times New Roman" w:hAnsi="Times New Roman" w:cs="Times New Roman"/>
          <w:smallCaps/>
          <w:sz w:val="20"/>
          <w:szCs w:val="20"/>
        </w:rPr>
        <w:t xml:space="preserve"> В период уборки </w:t>
      </w:r>
      <w:r w:rsidRPr="00D118B7">
        <w:rPr>
          <w:rFonts w:ascii="Times New Roman" w:hAnsi="Times New Roman" w:cs="Times New Roman"/>
          <w:b/>
          <w:smallCaps/>
          <w:sz w:val="20"/>
          <w:szCs w:val="20"/>
        </w:rPr>
        <w:t>радиаторы</w:t>
      </w:r>
      <w:r w:rsidRPr="00C55DE6">
        <w:rPr>
          <w:rFonts w:ascii="Times New Roman" w:hAnsi="Times New Roman" w:cs="Times New Roman"/>
          <w:smallCaps/>
          <w:sz w:val="20"/>
          <w:szCs w:val="20"/>
        </w:rPr>
        <w:t xml:space="preserve"> двигателей, </w:t>
      </w:r>
      <w:r w:rsidRPr="00D118B7">
        <w:rPr>
          <w:rFonts w:ascii="Times New Roman" w:hAnsi="Times New Roman" w:cs="Times New Roman"/>
          <w:b/>
          <w:smallCaps/>
          <w:sz w:val="20"/>
          <w:szCs w:val="20"/>
        </w:rPr>
        <w:t xml:space="preserve">валы битеров, </w:t>
      </w:r>
      <w:proofErr w:type="spellStart"/>
      <w:r w:rsidRPr="00D118B7">
        <w:rPr>
          <w:rFonts w:ascii="Times New Roman" w:hAnsi="Times New Roman" w:cs="Times New Roman"/>
          <w:b/>
          <w:smallCaps/>
          <w:sz w:val="20"/>
          <w:szCs w:val="20"/>
        </w:rPr>
        <w:t>соломонабивателей</w:t>
      </w:r>
      <w:proofErr w:type="spellEnd"/>
      <w:r w:rsidRPr="00C55DE6">
        <w:rPr>
          <w:rFonts w:ascii="Times New Roman" w:hAnsi="Times New Roman" w:cs="Times New Roman"/>
          <w:smallCaps/>
          <w:sz w:val="20"/>
          <w:szCs w:val="20"/>
        </w:rPr>
        <w:t xml:space="preserve">, транспортеров и подборщиков, шнеки и другие узлы и детали уборочных агрегатов и автомобилей </w:t>
      </w:r>
      <w:r w:rsidRPr="00D118B7">
        <w:rPr>
          <w:rFonts w:ascii="Times New Roman" w:hAnsi="Times New Roman" w:cs="Times New Roman"/>
          <w:b/>
          <w:smallCaps/>
          <w:sz w:val="20"/>
          <w:szCs w:val="20"/>
        </w:rPr>
        <w:t>должны очищаться</w:t>
      </w:r>
      <w:r w:rsidRPr="00C55DE6">
        <w:rPr>
          <w:rFonts w:ascii="Times New Roman" w:hAnsi="Times New Roman" w:cs="Times New Roman"/>
          <w:smallCaps/>
          <w:sz w:val="20"/>
          <w:szCs w:val="20"/>
        </w:rPr>
        <w:t xml:space="preserve"> от пыли, соломы и зерна по мере необходимости, но </w:t>
      </w:r>
      <w:r w:rsidRPr="00D118B7">
        <w:rPr>
          <w:rFonts w:ascii="Times New Roman" w:hAnsi="Times New Roman" w:cs="Times New Roman"/>
          <w:b/>
          <w:smallCaps/>
          <w:sz w:val="20"/>
          <w:szCs w:val="20"/>
        </w:rPr>
        <w:t>не реже 2 раз за смену</w:t>
      </w:r>
      <w:r w:rsidRPr="00C55DE6">
        <w:rPr>
          <w:rFonts w:ascii="Times New Roman" w:hAnsi="Times New Roman" w:cs="Times New Roman"/>
          <w:smallCaps/>
          <w:sz w:val="20"/>
          <w:szCs w:val="20"/>
        </w:rPr>
        <w:t>.</w:t>
      </w:r>
    </w:p>
    <w:p w:rsidR="008D55A7" w:rsidRDefault="008D55A7" w:rsidP="008D55A7">
      <w:pPr>
        <w:pBdr>
          <w:top w:val="doubleWave" w:sz="6" w:space="1" w:color="00B050"/>
          <w:left w:val="doubleWave" w:sz="6" w:space="1" w:color="00B050"/>
          <w:bottom w:val="doubleWave" w:sz="6" w:space="1" w:color="00B050"/>
          <w:right w:val="doubleWave" w:sz="6" w:space="1" w:color="00B050"/>
        </w:pBdr>
        <w:spacing w:after="0" w:line="240" w:lineRule="exact"/>
        <w:jc w:val="center"/>
        <w:rPr>
          <w:rFonts w:ascii="Times New Roman" w:hAnsi="Times New Roman" w:cs="Times New Roman"/>
          <w:b/>
          <w:smallCaps/>
          <w:color w:val="FF0000"/>
          <w14:glow w14:rad="0">
            <w14:srgbClr w14:val="C00000"/>
          </w14:glow>
          <w14:shadow w14:blurRad="50800" w14:dist="50800" w14:dir="5400000" w14:sx="0" w14:sy="0" w14:kx="0" w14:ky="0" w14:algn="ctr">
            <w14:schemeClr w14:val="tx1">
              <w14:lumMod w14:val="50000"/>
              <w14:lumOff w14:val="50000"/>
            </w14:schemeClr>
          </w14:shadow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props3d w14:extrusionH="57150" w14:contourW="0" w14:prstMaterial="warmMatte">
            <w14:bevelT w14:w="82550" w14:h="38100" w14:prst="coolSlant"/>
          </w14:props3d>
        </w:rPr>
      </w:pPr>
      <w:r w:rsidRPr="00E42016">
        <w:rPr>
          <w:rFonts w:ascii="Times New Roman" w:hAnsi="Times New Roman" w:cs="Times New Roman"/>
          <w:b/>
          <w:smallCaps/>
          <w:color w:val="FF0000"/>
          <w14:glow w14:rad="0">
            <w14:srgbClr w14:val="C00000"/>
          </w14:glow>
          <w14:shadow w14:blurRad="50800" w14:dist="50800" w14:dir="5400000" w14:sx="0" w14:sy="0" w14:kx="0" w14:ky="0" w14:algn="ctr">
            <w14:schemeClr w14:val="tx1">
              <w14:lumMod w14:val="50000"/>
              <w14:lumOff w14:val="50000"/>
            </w14:schemeClr>
          </w14:shadow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props3d w14:extrusionH="57150" w14:contourW="0" w14:prstMaterial="warmMatte">
            <w14:bevelT w14:w="82550" w14:h="38100" w14:prst="coolSlant"/>
          </w14:props3d>
        </w:rPr>
        <w:t xml:space="preserve">В СЛУЧАЕ ВОЗНИКНОВЕНИЯ ПОЖАРА НЕЗАМЕДЛИТЕЛЬНО СООБЩИТЬ ПО ТЕЛЕФОНАМ </w:t>
      </w:r>
    </w:p>
    <w:p w:rsidR="008D55A7" w:rsidRPr="005651F6" w:rsidRDefault="008D55A7" w:rsidP="008D55A7">
      <w:pPr>
        <w:pBdr>
          <w:top w:val="doubleWave" w:sz="6" w:space="1" w:color="00B050"/>
          <w:left w:val="doubleWave" w:sz="6" w:space="1" w:color="00B050"/>
          <w:bottom w:val="doubleWave" w:sz="6" w:space="1" w:color="00B050"/>
          <w:right w:val="doubleWave" w:sz="6" w:space="1" w:color="00B050"/>
        </w:pBdr>
        <w:spacing w:after="0" w:line="240" w:lineRule="exact"/>
        <w:jc w:val="center"/>
        <w:rPr>
          <w:rFonts w:ascii="Times New Roman" w:hAnsi="Times New Roman" w:cs="Times New Roman"/>
          <w:b/>
          <w:smallCaps/>
          <w:color w:val="FF0000"/>
          <w14:glow w14:rad="0">
            <w14:srgbClr w14:val="C00000"/>
          </w14:glow>
          <w14:shadow w14:blurRad="50800" w14:dist="50800" w14:dir="5400000" w14:sx="0" w14:sy="0" w14:kx="0" w14:ky="0" w14:algn="ctr">
            <w14:schemeClr w14:val="tx1">
              <w14:lumMod w14:val="50000"/>
              <w14:lumOff w14:val="50000"/>
            </w14:schemeClr>
          </w14:shadow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props3d w14:extrusionH="57150" w14:contourW="0" w14:prstMaterial="warmMatte">
            <w14:bevelT w14:w="82550" w14:h="38100" w14:prst="coolSlant"/>
          </w14:props3d>
        </w:rPr>
      </w:pPr>
      <w:r w:rsidRPr="00E42016">
        <w:rPr>
          <w:rFonts w:ascii="Times New Roman" w:hAnsi="Times New Roman" w:cs="Times New Roman"/>
          <w:b/>
          <w:smallCaps/>
          <w:color w:val="FF0000"/>
          <w:sz w:val="28"/>
          <w:szCs w:val="28"/>
          <w14:glow w14:rad="0">
            <w14:srgbClr w14:val="C00000"/>
          </w14:glow>
          <w14:shadow w14:blurRad="50800" w14:dist="50800" w14:dir="5400000" w14:sx="0" w14:sy="0" w14:kx="0" w14:ky="0" w14:algn="ctr">
            <w14:schemeClr w14:val="tx1">
              <w14:lumMod w14:val="50000"/>
              <w14:lumOff w14:val="50000"/>
            </w14:schemeClr>
          </w14:shadow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props3d w14:extrusionH="57150" w14:contourW="0" w14:prstMaterial="warmMatte">
            <w14:bevelT w14:w="82550" w14:h="38100" w14:prst="coolSlant"/>
          </w14:props3d>
        </w:rPr>
        <w:t>101</w:t>
      </w:r>
      <w:r>
        <w:rPr>
          <w:rFonts w:ascii="Times New Roman" w:hAnsi="Times New Roman" w:cs="Times New Roman"/>
          <w:b/>
          <w:smallCaps/>
          <w:color w:val="FF0000"/>
          <w14:glow w14:rad="0">
            <w14:srgbClr w14:val="C00000"/>
          </w14:glow>
          <w14:shadow w14:blurRad="50800" w14:dist="50800" w14:dir="5400000" w14:sx="0" w14:sy="0" w14:kx="0" w14:ky="0" w14:algn="ctr">
            <w14:schemeClr w14:val="tx1">
              <w14:lumMod w14:val="50000"/>
              <w14:lumOff w14:val="50000"/>
            </w14:schemeClr>
          </w14:shadow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props3d w14:extrusionH="57150" w14:contourW="0" w14:prstMaterial="warmMatte">
            <w14:bevelT w14:w="82550" w14:h="38100" w14:prst="coolSlant"/>
          </w14:props3d>
        </w:rPr>
        <w:t xml:space="preserve"> или</w:t>
      </w:r>
      <w:r w:rsidRPr="00E42016">
        <w:rPr>
          <w:rFonts w:ascii="Times New Roman" w:hAnsi="Times New Roman" w:cs="Times New Roman"/>
          <w:b/>
          <w:smallCaps/>
          <w:color w:val="FF0000"/>
          <w14:glow w14:rad="0">
            <w14:srgbClr w14:val="C00000"/>
          </w14:glow>
          <w14:shadow w14:blurRad="50800" w14:dist="50800" w14:dir="5400000" w14:sx="0" w14:sy="0" w14:kx="0" w14:ky="0" w14:algn="ctr">
            <w14:schemeClr w14:val="tx1">
              <w14:lumMod w14:val="50000"/>
              <w14:lumOff w14:val="50000"/>
            </w14:schemeClr>
          </w14:shadow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props3d w14:extrusionH="57150" w14:contourW="0" w14:prstMaterial="warmMatte">
            <w14:bevelT w14:w="82550" w14:h="38100" w14:prst="coolSlant"/>
          </w14:props3d>
        </w:rPr>
        <w:t xml:space="preserve"> </w:t>
      </w:r>
      <w:r>
        <w:rPr>
          <w:rFonts w:ascii="Times New Roman" w:hAnsi="Times New Roman" w:cs="Times New Roman"/>
          <w:b/>
          <w:smallCaps/>
          <w:color w:val="FF0000"/>
          <w14:glow w14:rad="0">
            <w14:srgbClr w14:val="C00000"/>
          </w14:glow>
          <w14:shadow w14:blurRad="50800" w14:dist="50800" w14:dir="5400000" w14:sx="0" w14:sy="0" w14:kx="0" w14:ky="0" w14:algn="ctr">
            <w14:schemeClr w14:val="tx1">
              <w14:lumMod w14:val="50000"/>
              <w14:lumOff w14:val="50000"/>
            </w14:schemeClr>
          </w14:shadow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props3d w14:extrusionH="57150" w14:contourW="0" w14:prstMaterial="warmMatte">
            <w14:bevelT w14:w="82550" w14:h="38100" w14:prst="coolSlant"/>
          </w14:props3d>
        </w:rPr>
        <w:t xml:space="preserve">  </w:t>
      </w:r>
      <w:r w:rsidRPr="00E42016">
        <w:rPr>
          <w:rFonts w:ascii="Times New Roman" w:hAnsi="Times New Roman" w:cs="Times New Roman"/>
          <w:b/>
          <w:smallCaps/>
          <w:color w:val="FF0000"/>
          <w:sz w:val="28"/>
          <w:szCs w:val="28"/>
          <w14:glow w14:rad="0">
            <w14:srgbClr w14:val="C00000"/>
          </w14:glow>
          <w14:shadow w14:blurRad="50800" w14:dist="50800" w14:dir="5400000" w14:sx="0" w14:sy="0" w14:kx="0" w14:ky="0" w14:algn="ctr">
            <w14:schemeClr w14:val="tx1">
              <w14:lumMod w14:val="50000"/>
              <w14:lumOff w14:val="50000"/>
            </w14:schemeClr>
          </w14:shadow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props3d w14:extrusionH="57150" w14:contourW="0" w14:prstMaterial="warmMatte">
            <w14:bevelT w14:w="82550" w14:h="38100" w14:prst="coolSlant"/>
          </w14:props3d>
        </w:rPr>
        <w:t>112</w:t>
      </w:r>
      <w:r>
        <w:rPr>
          <w:rFonts w:ascii="Times New Roman" w:hAnsi="Times New Roman" w:cs="Times New Roman"/>
          <w:b/>
          <w:smallCaps/>
          <w:color w:val="FF0000"/>
          <w:sz w:val="28"/>
          <w:szCs w:val="28"/>
          <w14:glow w14:rad="0">
            <w14:srgbClr w14:val="C00000"/>
          </w14:glow>
          <w14:shadow w14:blurRad="50800" w14:dist="50800" w14:dir="5400000" w14:sx="0" w14:sy="0" w14:kx="0" w14:ky="0" w14:algn="ctr">
            <w14:schemeClr w14:val="tx1">
              <w14:lumMod w14:val="50000"/>
              <w14:lumOff w14:val="50000"/>
            </w14:schemeClr>
          </w14:shadow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props3d w14:extrusionH="57150" w14:contourW="0" w14:prstMaterial="warmMatte">
            <w14:bevelT w14:w="82550" w14:h="38100" w14:prst="coolSlant"/>
          </w14:props3d>
        </w:rPr>
        <w:t xml:space="preserve"> </w:t>
      </w:r>
      <w:r>
        <w:rPr>
          <w:rFonts w:ascii="Times New Roman" w:hAnsi="Times New Roman" w:cs="Times New Roman"/>
          <w:b/>
          <w:smallCaps/>
          <w:color w:val="FF0000"/>
          <w14:glow w14:rad="0">
            <w14:srgbClr w14:val="C00000"/>
          </w14:glow>
          <w14:shadow w14:blurRad="50800" w14:dist="50800" w14:dir="5400000" w14:sx="0" w14:sy="0" w14:kx="0" w14:ky="0" w14:algn="ctr">
            <w14:schemeClr w14:val="tx1">
              <w14:lumMod w14:val="50000"/>
              <w14:lumOff w14:val="50000"/>
            </w14:schemeClr>
          </w14:shadow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props3d w14:extrusionH="57150" w14:contourW="0" w14:prstMaterial="warmMatte">
            <w14:bevelT w14:w="82550" w14:h="38100" w14:prst="coolSlant"/>
          </w14:props3d>
        </w:rPr>
        <w:t xml:space="preserve"> и</w:t>
      </w:r>
      <w:r w:rsidRPr="00E42016">
        <w:rPr>
          <w:rFonts w:ascii="Times New Roman" w:hAnsi="Times New Roman" w:cs="Times New Roman"/>
          <w:b/>
          <w:smallCaps/>
          <w:color w:val="FF0000"/>
          <w14:glow w14:rad="0">
            <w14:srgbClr w14:val="C00000"/>
          </w14:glow>
          <w14:shadow w14:blurRad="50800" w14:dist="50800" w14:dir="5400000" w14:sx="0" w14:sy="0" w14:kx="0" w14:ky="0" w14:algn="ctr">
            <w14:schemeClr w14:val="tx1">
              <w14:lumMod w14:val="50000"/>
              <w14:lumOff w14:val="50000"/>
            </w14:schemeClr>
          </w14:shadow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props3d w14:extrusionH="57150" w14:contourW="0" w14:prstMaterial="warmMatte">
            <w14:bevelT w14:w="82550" w14:h="38100" w14:prst="coolSlant"/>
          </w14:props3d>
        </w:rPr>
        <w:t xml:space="preserve"> </w:t>
      </w:r>
      <w:r>
        <w:rPr>
          <w:rFonts w:ascii="Times New Roman" w:hAnsi="Times New Roman" w:cs="Times New Roman"/>
          <w:b/>
          <w:smallCaps/>
          <w:color w:val="FF0000"/>
          <w14:glow w14:rad="0">
            <w14:srgbClr w14:val="C00000"/>
          </w14:glow>
          <w14:shadow w14:blurRad="50800" w14:dist="50800" w14:dir="5400000" w14:sx="0" w14:sy="0" w14:kx="0" w14:ky="0" w14:algn="ctr">
            <w14:schemeClr w14:val="tx1">
              <w14:lumMod w14:val="50000"/>
              <w14:lumOff w14:val="50000"/>
            </w14:schemeClr>
          </w14:shadow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props3d w14:extrusionH="57150" w14:contourW="0" w14:prstMaterial="warmMatte">
            <w14:bevelT w14:w="82550" w14:h="38100" w14:prst="coolSlant"/>
          </w14:props3d>
        </w:rPr>
        <w:t xml:space="preserve"> </w:t>
      </w:r>
      <w:r w:rsidRPr="00E42016">
        <w:rPr>
          <w:rFonts w:ascii="Times New Roman" w:hAnsi="Times New Roman" w:cs="Times New Roman"/>
          <w:b/>
          <w:smallCaps/>
          <w:color w:val="FF0000"/>
          <w14:glow w14:rad="0">
            <w14:srgbClr w14:val="C00000"/>
          </w14:glow>
          <w14:shadow w14:blurRad="50800" w14:dist="50800" w14:dir="5400000" w14:sx="0" w14:sy="0" w14:kx="0" w14:ky="0" w14:algn="ctr">
            <w14:schemeClr w14:val="tx1">
              <w14:lumMod w14:val="50000"/>
              <w14:lumOff w14:val="50000"/>
            </w14:schemeClr>
          </w14:shadow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props3d w14:extrusionH="57150" w14:contourW="0" w14:prstMaterial="warmMatte">
            <w14:bevelT w14:w="82550" w14:h="38100" w14:prst="coolSlant"/>
          </w14:props3d>
        </w:rPr>
        <w:t>ПРИНЯТЬ ВОЗМОЖНЫЕ МЕРЫ К ЛОКАЛИЗАЦИИ ОЧАГА ВОЗГАРАНИЯ.</w:t>
      </w:r>
    </w:p>
    <w:sectPr w:rsidR="008D55A7" w:rsidRPr="005651F6" w:rsidSect="008D55A7">
      <w:pgSz w:w="11906" w:h="16838"/>
      <w:pgMar w:top="1134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F2"/>
    <w:rsid w:val="0043767B"/>
    <w:rsid w:val="004D1FF2"/>
    <w:rsid w:val="00630B83"/>
    <w:rsid w:val="00721B3F"/>
    <w:rsid w:val="00881405"/>
    <w:rsid w:val="008D55A7"/>
    <w:rsid w:val="00B92986"/>
    <w:rsid w:val="00D508F2"/>
    <w:rsid w:val="00D5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7B930-632B-444F-8ACA-AFE748E1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8F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30B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Заболотнев Сергей Сергеевич</dc:creator>
  <cp:lastModifiedBy>Шушанна С. Саакян</cp:lastModifiedBy>
  <cp:revision>2</cp:revision>
  <dcterms:created xsi:type="dcterms:W3CDTF">2023-02-20T06:05:00Z</dcterms:created>
  <dcterms:modified xsi:type="dcterms:W3CDTF">2023-02-20T06:05:00Z</dcterms:modified>
</cp:coreProperties>
</file>