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pStyle w:val="ConsPlusTitle"/>
        <w:widowControl w:val="on"/>
        <w:jc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drawing xmlns:mc="http://schemas.openxmlformats.org/markup-compatibility/2006">
          <wp:inline distT="0" distB="0" distL="0" distR="0">
            <wp:extent cx="579120" cy="67056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056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ConsPlusTitle"/>
        <w:widowControl w:val="on"/>
        <w:jc w:val="center"/>
        <w:rPr>
          <w:rFonts w:ascii="Times New Roman" w:cs="Times New Roman" w:hAnsi="Times New Roman" w:hint="default"/>
          <w:sz w:val="30"/>
          <w:szCs w:val="30"/>
        </w:rPr>
      </w:pPr>
      <w:r>
        <w:rPr>
          <w:rFonts w:ascii="Times New Roman" w:cs="Times New Roman" w:hAnsi="Times New Roman" w:hint="default"/>
          <w:sz w:val="30"/>
          <w:szCs w:val="30"/>
        </w:rPr>
        <w:t xml:space="preserve"> СОВЕТ ДЕПУТАТОВ</w:t>
      </w:r>
    </w:p>
    <w:p>
      <w:pPr>
        <w:pStyle w:val="ConsPlusTitle"/>
        <w:widowControl w:val="on"/>
        <w:jc w:val="center"/>
        <w:rPr>
          <w:rFonts w:ascii="Times New Roman" w:cs="Times New Roman" w:hAnsi="Times New Roman" w:hint="default"/>
          <w:sz w:val="30"/>
          <w:szCs w:val="30"/>
        </w:rPr>
      </w:pPr>
      <w:r>
        <w:rPr>
          <w:rFonts w:ascii="Times New Roman" w:cs="Times New Roman" w:hAnsi="Times New Roman" w:hint="default"/>
          <w:sz w:val="30"/>
          <w:szCs w:val="30"/>
        </w:rPr>
        <w:t>КРАСНОПАХАРЕВСКОГО СЕЛЬСКОГО ПОСЕЛЕНИЯ</w:t>
      </w:r>
    </w:p>
    <w:p>
      <w:pPr>
        <w:pStyle w:val="Normal"/>
        <w:jc w:val="center"/>
        <w:rPr>
          <w:rFonts w:hint="default"/>
          <w:color w:val="000000"/>
          <w:szCs w:val="24"/>
          <w:lang w:eastAsia="zh-CN"/>
        </w:rPr>
      </w:pPr>
      <w:r>
        <w:rPr>
          <w:rFonts w:hint="default"/>
          <w:sz w:val="16"/>
          <w:szCs w:val="16"/>
        </w:rPr>
        <w:t xml:space="preserve">403033 Волгоградская область Городищенкий район хутор Красный Пахарь ул. Новоселовская 16, </w:t>
      </w:r>
      <w:r>
        <w:rPr>
          <w:rFonts w:hint="default"/>
          <w:sz w:val="16"/>
          <w:szCs w:val="16"/>
        </w:rPr>
        <w:t>тел. фа</w:t>
      </w:r>
      <w:r>
        <w:rPr>
          <w:rFonts w:hint="default"/>
          <w:sz w:val="16"/>
          <w:szCs w:val="16"/>
        </w:rPr>
        <w:t>к</w:t>
      </w:r>
      <w:r>
        <w:rPr>
          <w:rFonts w:hint="default"/>
          <w:sz w:val="16"/>
          <w:szCs w:val="16"/>
        </w:rPr>
        <w:t>с 8 –(84</w:t>
      </w:r>
      <w:r>
        <w:rPr>
          <w:rFonts w:hint="default"/>
          <w:sz w:val="16"/>
          <w:szCs w:val="16"/>
        </w:rPr>
        <w:t xml:space="preserve">468 )-4-57-30  </w:t>
      </w:r>
      <w:r>
        <w:rPr>
          <w:rFonts w:hint="default"/>
          <w:sz w:val="16"/>
          <w:szCs w:val="16"/>
          <w:lang w:val="en-US"/>
        </w:rPr>
        <w:t>e</w:t>
      </w:r>
      <w:r>
        <w:rPr>
          <w:rFonts w:hint="default"/>
          <w:sz w:val="16"/>
          <w:szCs w:val="16"/>
        </w:rPr>
        <w:t>-</w:t>
      </w:r>
      <w:r>
        <w:rPr>
          <w:rFonts w:hint="default"/>
          <w:sz w:val="16"/>
          <w:szCs w:val="16"/>
          <w:lang w:val="en-US"/>
        </w:rPr>
        <w:t>mail</w:t>
      </w:r>
      <w:r>
        <w:rPr>
          <w:rFonts w:hint="default"/>
          <w:sz w:val="16"/>
          <w:szCs w:val="16"/>
        </w:rPr>
        <w:t xml:space="preserve">: </w:t>
      </w:r>
      <w:r>
        <w:rPr>
          <w:rFonts w:hint="default"/>
          <w:sz w:val="16"/>
          <w:szCs w:val="16"/>
          <w:lang w:val="en-US"/>
        </w:rPr>
        <w:t>AdmKrpa</w:t>
      </w:r>
      <w:r>
        <w:rPr>
          <w:rFonts w:hint="default"/>
          <w:sz w:val="16"/>
          <w:szCs w:val="16"/>
        </w:rPr>
        <w:t>@mail.r</w:t>
      </w:r>
      <w:r>
        <w:rPr>
          <w:rFonts w:hint="default"/>
          <w:sz w:val="16"/>
          <w:szCs w:val="16"/>
          <w:lang w:val="en-US"/>
        </w:rPr>
        <w:t>u</w:t>
      </w:r>
    </w:p>
    <w:p>
      <w:pPr>
        <w:pStyle w:val="Normal"/>
        <w:pBdr>
          <w:top w:val="none" w:sz="4" w:space="0"/>
          <w:left w:val="none" w:sz="4" w:space="0"/>
          <w:bottom w:val="single" w:color="000000" w:sz="12" w:space="1"/>
          <w:right w:val="none" w:sz="4" w:space="0"/>
        </w:pBdr>
        <w:jc w:val="center"/>
        <w:rPr>
          <w:rFonts w:hint="default"/>
          <w:sz w:val="16"/>
          <w:szCs w:val="16"/>
        </w:rPr>
      </w:pPr>
    </w:p>
    <w:p>
      <w:pPr>
        <w:pStyle w:val="Heading1"/>
        <w:rPr>
          <w:rFonts w:hint="default"/>
          <w:b/>
        </w:rPr>
      </w:pPr>
    </w:p>
    <w:p>
      <w:pPr>
        <w:pStyle w:val="Heading1"/>
        <w:rPr>
          <w:rFonts w:hint="default"/>
          <w:b/>
        </w:rPr>
      </w:pPr>
      <w:r>
        <w:rPr>
          <w:rFonts w:hint="default"/>
          <w:b/>
        </w:rPr>
        <w:t>РЕШЕНИЕ</w:t>
      </w:r>
    </w:p>
    <w:p>
      <w:pPr>
        <w:pStyle w:val="Normal"/>
        <w:rPr>
          <w:rFonts w:hint="default"/>
        </w:rPr>
      </w:pPr>
    </w:p>
    <w:p>
      <w:pPr>
        <w:pStyle w:val="Normal"/>
        <w:jc w:val="center"/>
        <w:rPr>
          <w:rFonts w:hint="default"/>
          <w:b/>
          <w:sz w:val="16"/>
          <w:szCs w:val="16"/>
        </w:rPr>
      </w:pPr>
    </w:p>
    <w:p>
      <w:pPr>
        <w:pStyle w:val="Normal"/>
        <w:jc w:val="center"/>
        <w:rPr>
          <w:rFonts w:hint="default"/>
          <w:sz w:val="24"/>
          <w:szCs w:val="24"/>
        </w:rPr>
      </w:pPr>
      <w:r>
        <w:rPr>
          <w:rFonts w:hint="default"/>
          <w:b/>
          <w:sz w:val="28"/>
        </w:rPr>
        <w:t xml:space="preserve">от </w:t>
      </w:r>
      <w:r>
        <w:rPr>
          <w:rFonts w:hint="default"/>
          <w:b/>
          <w:sz w:val="28"/>
        </w:rPr>
        <w:t>05.02.</w:t>
      </w:r>
      <w:r>
        <w:rPr>
          <w:rFonts w:hint="default"/>
          <w:b/>
          <w:sz w:val="28"/>
        </w:rPr>
        <w:t>20</w:t>
      </w:r>
      <w:r>
        <w:rPr>
          <w:rFonts w:hint="default"/>
          <w:b/>
          <w:sz w:val="28"/>
        </w:rPr>
        <w:t>2</w:t>
      </w:r>
      <w:r>
        <w:rPr>
          <w:rFonts w:hint="default"/>
          <w:b/>
          <w:sz w:val="28"/>
        </w:rPr>
        <w:t>5</w:t>
      </w:r>
      <w:r>
        <w:rPr>
          <w:rFonts w:hint="default"/>
          <w:b/>
          <w:sz w:val="28"/>
        </w:rPr>
        <w:t xml:space="preserve"> года       </w:t>
      </w:r>
      <w:r>
        <w:rPr>
          <w:rFonts w:hint="default"/>
          <w:b/>
          <w:sz w:val="28"/>
        </w:rPr>
        <w:t xml:space="preserve">               </w:t>
      </w:r>
      <w:r>
        <w:rPr>
          <w:rFonts w:hint="default"/>
          <w:b/>
          <w:sz w:val="28"/>
        </w:rPr>
        <w:t xml:space="preserve">                                           № </w:t>
      </w:r>
      <w:r>
        <w:rPr>
          <w:rFonts w:hint="default"/>
          <w:b/>
          <w:sz w:val="28"/>
        </w:rPr>
        <w:t>92/</w:t>
      </w:r>
      <w:r>
        <w:rPr>
          <w:rFonts w:hint="default"/>
          <w:b/>
          <w:sz w:val="28"/>
        </w:rPr>
        <w:t>7</w:t>
      </w:r>
    </w:p>
    <w:p>
      <w:pPr>
        <w:widowControl w:val="off"/>
        <w:jc w:val="center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</w:t>
      </w:r>
      <w:r>
        <w:rPr>
          <w:rFonts w:ascii="Times New Roman" w:hAnsi="Times New Roman"/>
          <w:bCs/>
          <w:sz w:val="28"/>
          <w:szCs w:val="28"/>
        </w:rPr>
        <w:t xml:space="preserve">сении изменений в решение  </w:t>
      </w:r>
      <w:r>
        <w:rPr>
          <w:rFonts w:ascii="Times New Roman" w:hAnsi="Times New Roman"/>
          <w:bCs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Краснопахарев</w:t>
      </w:r>
      <w:r>
        <w:rPr>
          <w:rFonts w:ascii="Times New Roman" w:hAnsi="Times New Roman"/>
          <w:bCs/>
          <w:sz w:val="28"/>
          <w:szCs w:val="28"/>
        </w:rPr>
        <w:t>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от 17.04</w:t>
      </w:r>
      <w:r>
        <w:rPr>
          <w:rFonts w:ascii="Times New Roman" w:hAnsi="Times New Roman"/>
          <w:bCs/>
          <w:iCs/>
          <w:sz w:val="28"/>
          <w:szCs w:val="28"/>
        </w:rPr>
        <w:t xml:space="preserve">.2023 </w:t>
      </w:r>
      <w:r>
        <w:rPr>
          <w:rFonts w:ascii="Times New Roman" w:hAnsi="Times New Roman"/>
          <w:bCs/>
          <w:sz w:val="28"/>
          <w:szCs w:val="28"/>
        </w:rPr>
        <w:t>г. №69/3</w:t>
      </w:r>
      <w:r>
        <w:rPr>
          <w:rFonts w:ascii="Times New Roman" w:hAnsi="Times New Roman"/>
          <w:bCs/>
          <w:sz w:val="28"/>
          <w:szCs w:val="28"/>
        </w:rPr>
        <w:t xml:space="preserve"> «Об утверждении Положения о приватизации имущества, находящегося в муниципальной собственности </w:t>
      </w:r>
      <w:bookmarkStart w:id="0" w:name="_Hlk130464097"/>
      <w:r>
        <w:rPr>
          <w:rFonts w:ascii="Times New Roman" w:hAnsi="Times New Roman"/>
          <w:bCs/>
          <w:sz w:val="28"/>
          <w:szCs w:val="28"/>
        </w:rPr>
        <w:t>Краснопахарев</w:t>
      </w:r>
      <w:r>
        <w:rPr>
          <w:rFonts w:ascii="Times New Roman" w:hAnsi="Times New Roman"/>
          <w:bCs/>
          <w:sz w:val="28"/>
          <w:szCs w:val="28"/>
        </w:rPr>
        <w:t>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Городищенского</w:t>
      </w:r>
      <w:bookmarkEnd w:id="0"/>
      <w:r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области»</w:t>
      </w:r>
    </w:p>
    <w:p>
      <w:pPr>
        <w:keepNext w:val="on"/>
        <w:keepLines w:val="on"/>
        <w:tabs>
          <w:tab w:val="left" w:pos="-360"/>
        </w:tabs>
        <w:contextualSpacing w:val="on"/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>
      <w:pPr>
        <w:pStyle w:val="BodyText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HYPERLINK "https://www.consultant.ru/document/cons_doc_LAW_473940/" </w:instrText>
      </w:r>
      <w:r>
        <w:fldChar w:fldCharType="separate"/>
      </w:r>
      <w:r>
        <w:rPr>
          <w:rStyle w:val="Hyperlink"/>
          <w:bCs/>
          <w:sz w:val="28"/>
          <w:szCs w:val="28"/>
        </w:rPr>
        <w:t xml:space="preserve">Федеральным законом </w:t>
      </w:r>
      <w:r>
        <w:rPr>
          <w:bCs/>
          <w:sz w:val="28"/>
          <w:szCs w:val="28"/>
          <w:shd w:val="clear" w:color="auto" w:fill="ffffff"/>
        </w:rPr>
        <w:t xml:space="preserve"> от 21.12.2001 N 178-ФЗ "О приватизации государственного и муниципального имущества</w:t>
      </w:r>
      <w:r>
        <w:rPr>
          <w:rStyle w:val="Hyperlink"/>
          <w:bCs/>
          <w:sz w:val="28"/>
          <w:szCs w:val="28"/>
        </w:rPr>
        <w:t>"</w:t>
      </w:r>
      <w:r>
        <w:fldChar w:fldCharType="end"/>
      </w:r>
      <w:r>
        <w:rPr>
          <w:bCs/>
          <w:sz w:val="28"/>
          <w:szCs w:val="28"/>
          <w:shd w:val="clear" w:color="auto" w:fill="ffffff"/>
        </w:rPr>
        <w:t xml:space="preserve">, руководствуясь </w:t>
      </w:r>
      <w:r>
        <w:rPr>
          <w:color w:val="000000"/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>Краснопахарев</w:t>
      </w:r>
      <w:r>
        <w:rPr>
          <w:bCs/>
          <w:sz w:val="28"/>
          <w:szCs w:val="28"/>
        </w:rPr>
        <w:t>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Городищенского</w:t>
      </w:r>
      <w:r>
        <w:rPr>
          <w:color w:val="000000"/>
          <w:sz w:val="28"/>
          <w:szCs w:val="28"/>
        </w:rPr>
        <w:t xml:space="preserve"> муниципального района Волгоградской облас</w:t>
      </w:r>
      <w:r>
        <w:rPr>
          <w:color w:val="000000"/>
          <w:sz w:val="28"/>
          <w:szCs w:val="28"/>
        </w:rPr>
        <w:t xml:space="preserve">ти, </w:t>
      </w:r>
      <w:r>
        <w:rPr>
          <w:color w:val="000000"/>
          <w:sz w:val="28"/>
          <w:szCs w:val="28"/>
        </w:rPr>
        <w:t xml:space="preserve">Совет депутатов </w:t>
      </w:r>
      <w:r>
        <w:rPr>
          <w:bCs/>
          <w:sz w:val="28"/>
          <w:szCs w:val="28"/>
        </w:rPr>
        <w:t>Краснопахарев</w:t>
      </w:r>
      <w:r>
        <w:rPr>
          <w:bCs/>
          <w:sz w:val="28"/>
          <w:szCs w:val="28"/>
        </w:rPr>
        <w:t>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Городищенского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муниципального района Волгоградской области </w:t>
      </w:r>
    </w:p>
    <w:p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</w:t>
      </w:r>
      <w:r>
        <w:rPr>
          <w:rFonts w:ascii="Times New Roman" w:hAnsi="Times New Roman"/>
          <w:bCs/>
          <w:sz w:val="28"/>
          <w:szCs w:val="28"/>
        </w:rPr>
        <w:t xml:space="preserve">о приватизации имущества, находящегося в муниципальной собственности </w:t>
      </w:r>
      <w:r>
        <w:rPr>
          <w:rFonts w:ascii="Times New Roman" w:hAnsi="Times New Roman"/>
          <w:bCs/>
          <w:sz w:val="28"/>
          <w:szCs w:val="28"/>
        </w:rPr>
        <w:t>Краснопахарев</w:t>
      </w:r>
      <w:r>
        <w:rPr>
          <w:rFonts w:ascii="Times New Roman" w:hAnsi="Times New Roman"/>
          <w:bCs/>
          <w:sz w:val="28"/>
          <w:szCs w:val="28"/>
        </w:rPr>
        <w:t>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Городищенского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, утвержденное  решением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Краснопахарев</w:t>
      </w:r>
      <w:r>
        <w:rPr>
          <w:rFonts w:ascii="Times New Roman" w:hAnsi="Times New Roman"/>
          <w:bCs/>
          <w:sz w:val="28"/>
          <w:szCs w:val="28"/>
        </w:rPr>
        <w:t>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17.04.2023 г. № 69/3</w:t>
      </w:r>
      <w:r>
        <w:rPr>
          <w:rFonts w:ascii="Times New Roman" w:hAnsi="Times New Roman"/>
          <w:sz w:val="28"/>
          <w:szCs w:val="28"/>
        </w:rPr>
        <w:t xml:space="preserve"> (дале</w:t>
      </w:r>
      <w:r>
        <w:rPr>
          <w:rFonts w:ascii="Times New Roman" w:hAnsi="Times New Roman"/>
          <w:sz w:val="28"/>
          <w:szCs w:val="28"/>
        </w:rPr>
        <w:t>е-</w:t>
      </w:r>
      <w:r>
        <w:rPr>
          <w:rFonts w:ascii="Times New Roman" w:hAnsi="Times New Roman"/>
          <w:sz w:val="28"/>
          <w:szCs w:val="28"/>
        </w:rPr>
        <w:t xml:space="preserve"> Положение), следующие изменения:</w:t>
      </w:r>
    </w:p>
    <w:p>
      <w:pPr>
        <w:keepNext w:val="on"/>
        <w:keepLines w:val="on"/>
        <w:tabs>
          <w:tab w:val="left" w:pos="-360"/>
        </w:tabs>
        <w:contextualSpacing w:val="on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Подпункт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) пункта 3.4 статьи 3  Положения изложить в следующей редакции:</w:t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минимально допустимой цене</w:t>
      </w:r>
      <w:r>
        <w:rPr>
          <w:rFonts w:ascii="Times New Roman" w:hAnsi="Times New Roman"/>
          <w:sz w:val="28"/>
          <w:szCs w:val="28"/>
        </w:rPr>
        <w:t>);.</w:t>
      </w:r>
    </w:p>
    <w:p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1.2. В абзаце первом  пункта 4.4 статьи 4 Положения слова «без объявления цены» заменить словами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минимально допустимой цене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.».</w:t>
      </w:r>
    </w:p>
    <w:p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1.3.Дополнить пункт 4.4. статьи 4 Положения абзацем вторым следующего содержания: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Приватизация публичного имущества по минимально допустимой цене осуществляется, если продажа этого имущества посредством публичного предложения не состоялась. При продаже по минимально допустимой цене минимальная цена государственного или муниципального имущества устанавливается в размере 5% от цены первоначального предложения. Если цена первоначального предложения больше 20 миллионов рублей, то минимальная цена публичного имущества устанавливается в размере 10% от такой цены первоначального предложения</w:t>
      </w:r>
      <w:r>
        <w:rPr>
          <w:rFonts w:ascii="Times New Roman" w:hAnsi="Times New Roman"/>
          <w:color w:val="000000"/>
          <w:sz w:val="28"/>
          <w:szCs w:val="28"/>
        </w:rPr>
        <w:t>.».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Настоящее решение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 подписания и подлежит обнародованию в </w:t>
      </w:r>
      <w:r>
        <w:rPr>
          <w:rFonts w:ascii="Times New Roman" w:hAnsi="Times New Roman"/>
          <w:sz w:val="28"/>
          <w:szCs w:val="28"/>
        </w:rPr>
        <w:t>установленном порядке.</w:t>
      </w:r>
    </w:p>
    <w:p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  <w:r>
        <w:rPr>
          <w:rFonts w:ascii="Times New Roman" w:hAnsi="Times New Roman"/>
          <w:color w:val="000000"/>
          <w:sz w:val="28"/>
          <w:szCs w:val="28"/>
        </w:rPr>
        <w:t>Совета депутато</w:t>
      </w:r>
      <w:r>
        <w:rPr>
          <w:rFonts w:ascii="Times New Roman" w:hAnsi="Times New Roman"/>
          <w:color w:val="000000"/>
          <w:sz w:val="28"/>
          <w:szCs w:val="28"/>
        </w:rPr>
        <w:t xml:space="preserve">в  </w:t>
      </w:r>
    </w:p>
    <w:p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Краснопахарев</w:t>
      </w:r>
      <w:r>
        <w:rPr>
          <w:rFonts w:ascii="Times New Roman" w:hAnsi="Times New Roman"/>
          <w:bCs/>
          <w:sz w:val="28"/>
          <w:szCs w:val="28"/>
        </w:rPr>
        <w:t>ского сельского поселения                            В.А.Большаков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>
      <w:pPr>
        <w:ind w:firstLine="720"/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>
      <w:pPr>
        <w:widowControl w:val="off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ourier">
    <w:panose1 w:val="02070409020205020404"/>
    <w:charset w:val="00"/>
    <w:family w:val="modern"/>
    <w:notTrueType w:val="o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multiLevelType w:val="multilevel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283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multiLevelType w:val="multilevel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multiLevelType w:val="multilevel"/>
    <w:lvl w:ilvl="0" w:tentative="0">
      <w:start w:val="4"/>
      <w:numFmt w:val="decimal"/>
      <w:lvlText w:val="%1."/>
      <w:lvlJc w:val="left"/>
      <w:pPr>
        <w:ind w:left="450" w:hanging="450"/>
      </w:pPr>
    </w:lvl>
    <w:lvl w:ilvl="1" w:tentative="0">
      <w:start w:val="1"/>
      <w:numFmt w:val="decimal"/>
      <w:lvlText w:val="%1.%2."/>
      <w:lvlJc w:val="left"/>
      <w:pPr>
        <w:ind w:left="1571" w:hanging="720"/>
      </w:pPr>
    </w:lvl>
    <w:lvl w:ilvl="2" w:tentative="0">
      <w:start w:val="1"/>
      <w:numFmt w:val="decimal"/>
      <w:lvlText w:val="%1.%2.%3."/>
      <w:lvlJc w:val="left"/>
      <w:pPr>
        <w:ind w:left="2422" w:hanging="720"/>
      </w:pPr>
    </w:lvl>
    <w:lvl w:ilvl="3" w:tentative="0">
      <w:start w:val="1"/>
      <w:numFmt w:val="decimal"/>
      <w:lvlText w:val="%1.%2.%3.%4."/>
      <w:lvlJc w:val="left"/>
      <w:pPr>
        <w:ind w:left="3633" w:hanging="1080"/>
      </w:pPr>
    </w:lvl>
    <w:lvl w:ilvl="4" w:tentative="0">
      <w:start w:val="1"/>
      <w:numFmt w:val="decimal"/>
      <w:lvlText w:val="%1.%2.%3.%4.%5."/>
      <w:lvlJc w:val="left"/>
      <w:pPr>
        <w:ind w:left="4484" w:hanging="1080"/>
      </w:pPr>
    </w:lvl>
    <w:lvl w:ilvl="5" w:tentative="0">
      <w:start w:val="1"/>
      <w:numFmt w:val="decimal"/>
      <w:lvlText w:val="%1.%2.%3.%4.%5.%6."/>
      <w:lvlJc w:val="left"/>
      <w:pPr>
        <w:ind w:left="5695" w:hanging="1440"/>
      </w:pPr>
    </w:lvl>
    <w:lvl w:ilvl="6" w:tentative="0">
      <w:start w:val="1"/>
      <w:numFmt w:val="decimal"/>
      <w:lvlText w:val="%1.%2.%3.%4.%5.%6.%7."/>
      <w:lvlJc w:val="left"/>
      <w:pPr>
        <w:ind w:left="6906" w:hanging="1800"/>
      </w:pPr>
    </w:lvl>
    <w:lvl w:ilvl="7" w:tentative="0">
      <w:start w:val="1"/>
      <w:numFmt w:val="decimal"/>
      <w:lvlText w:val="%1.%2.%3.%4.%5.%6.%7.%8."/>
      <w:lvlJc w:val="left"/>
      <w:pPr>
        <w:ind w:left="7757" w:hanging="1800"/>
      </w:pPr>
    </w:lvl>
    <w:lvl w:ilvl="8" w:tentative="0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>
    <w:multiLevelType w:val="multilevel"/>
    <w:lvl w:ilvl="0" w:tentative="0">
      <w:start w:val="4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4."/>
      <w:lvlJc w:val="left"/>
      <w:pPr>
        <w:ind w:left="792" w:hanging="432"/>
      </w:pPr>
    </w:lvl>
    <w:lvl w:ilvl="2" w:tentative="0">
      <w:start w:val="3"/>
      <w:numFmt w:val="none"/>
      <w:lvlText w:val="3.4.1."/>
      <w:lvlJc w:val="left"/>
      <w:pPr>
        <w:ind w:left="930" w:hanging="504"/>
      </w:pPr>
      <w:rPr>
        <w:b w:val="off"/>
        <w:color w:val="auto"/>
      </w:rPr>
    </w:lvl>
    <w:lvl w:ilvl="3" w:tentative="0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multiLevelType w:val="multilevel"/>
    <w:numStyleLink w:val="Стиль5"/>
  </w:abstractNum>
  <w:abstractNum w:abstractNumId="11">
    <w:multiLevelType w:val="multilevel"/>
    <w:styleLink w:val="Стиль5"/>
    <w:lvl w:ilvl="0" w:tentative="0">
      <w:start w:val="2"/>
      <w:numFmt w:val="decimal"/>
      <w:lvlText w:val="%1."/>
      <w:lvlJc w:val="left"/>
      <w:pPr>
        <w:ind w:left="450" w:hanging="450"/>
      </w:pPr>
      <w:rPr>
        <w:b w:val="off"/>
      </w:rPr>
    </w:lvl>
    <w:lvl w:ilvl="1" w:tentative="0">
      <w:start w:val="1"/>
      <w:numFmt w:val="decimal"/>
      <w:lvlText w:val="%1.%2."/>
      <w:lvlJc w:val="left"/>
      <w:pPr>
        <w:ind w:left="1997" w:hanging="720"/>
      </w:pPr>
      <w:rPr>
        <w:b w:val="off"/>
      </w:rPr>
    </w:lvl>
    <w:lvl w:ilvl="2" w:tentative="0">
      <w:start w:val="1"/>
      <w:numFmt w:val="decimal"/>
      <w:lvlText w:val="%1.%2.%3."/>
      <w:lvlJc w:val="left"/>
      <w:pPr>
        <w:ind w:left="2422" w:hanging="720"/>
      </w:pPr>
      <w:rPr>
        <w:b w:val="off"/>
      </w:rPr>
    </w:lvl>
    <w:lvl w:ilvl="3" w:tentative="0">
      <w:start w:val="1"/>
      <w:numFmt w:val="decimal"/>
      <w:lvlText w:val="%1.%2.%3.%4."/>
      <w:lvlJc w:val="left"/>
      <w:pPr>
        <w:ind w:left="3633" w:hanging="1080"/>
      </w:pPr>
      <w:rPr>
        <w:b w:val="off"/>
      </w:rPr>
    </w:lvl>
    <w:lvl w:ilvl="4" w:tentative="0">
      <w:start w:val="1"/>
      <w:numFmt w:val="decimal"/>
      <w:lvlText w:val="%1.%2.%3.%4.%5."/>
      <w:lvlJc w:val="left"/>
      <w:pPr>
        <w:ind w:left="4484" w:hanging="1080"/>
      </w:pPr>
      <w:rPr>
        <w:b w:val="off"/>
      </w:rPr>
    </w:lvl>
    <w:lvl w:ilvl="5" w:tentative="0">
      <w:start w:val="1"/>
      <w:numFmt w:val="decimal"/>
      <w:lvlText w:val="%1.%2.%3.%4.%5.%6."/>
      <w:lvlJc w:val="left"/>
      <w:pPr>
        <w:ind w:left="5695" w:hanging="1440"/>
      </w:pPr>
      <w:rPr>
        <w:b w:val="off"/>
      </w:rPr>
    </w:lvl>
    <w:lvl w:ilvl="6" w:tentative="0">
      <w:start w:val="1"/>
      <w:numFmt w:val="decimal"/>
      <w:lvlText w:val="%1.%2.%3.%4.%5.%6.%7."/>
      <w:lvlJc w:val="left"/>
      <w:pPr>
        <w:ind w:left="6906" w:hanging="1800"/>
      </w:pPr>
      <w:rPr>
        <w:b w:val="off"/>
      </w:rPr>
    </w:lvl>
    <w:lvl w:ilvl="7" w:tentative="0">
      <w:start w:val="1"/>
      <w:numFmt w:val="decimal"/>
      <w:lvlText w:val="%1.%2.%3.%4.%5.%6.%7.%8."/>
      <w:lvlJc w:val="left"/>
      <w:pPr>
        <w:ind w:left="7757" w:hanging="1800"/>
      </w:pPr>
      <w:rPr>
        <w:b w:val="off"/>
      </w:rPr>
    </w:lvl>
    <w:lvl w:ilvl="8" w:tentative="0">
      <w:start w:val="1"/>
      <w:numFmt w:val="decimal"/>
      <w:lvlText w:val="%1.%2.%3.%4.%5.%6.%7.%8.%9."/>
      <w:lvlJc w:val="left"/>
      <w:pPr>
        <w:ind w:left="8968" w:hanging="2160"/>
      </w:pPr>
      <w:rPr>
        <w:b w:val="off"/>
      </w:rPr>
    </w:lvl>
  </w:abstractNum>
  <w:abstractNum w:abstractNumId="12">
    <w:multiLevelType w:val="hybridMultilevel"/>
    <w:lvl w:ilvl="0" w:tentative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0">
      <w:start w:val="3"/>
      <w:numFmt w:val="none"/>
      <w:lvlText w:val="3.5."/>
      <w:lvlJc w:val="left"/>
      <w:pPr>
        <w:ind w:left="792" w:hanging="432"/>
      </w:pPr>
      <w:rPr>
        <w:b w:val="off"/>
        <w:color w:val="auto"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multiLevelType w:val="multilevel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4"/>
      <w:numFmt w:val="decimal"/>
      <w:isLgl w:val="on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434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581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2088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2235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2742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2889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3396" w:hanging="1800"/>
      </w:pPr>
      <w:rPr>
        <w:rFonts w:hint="default"/>
      </w:rPr>
    </w:lvl>
  </w:abstractNum>
  <w:abstractNum w:abstractNumId="16">
    <w:multiLevelType w:val="multilevel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900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260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26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162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162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198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198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multiLevelType w:val="multilevel"/>
    <w:lvl w:ilvl="0" w:tentative="0">
      <w:start w:val="4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%1.4."/>
      <w:lvlJc w:val="left"/>
      <w:pPr>
        <w:ind w:left="1425" w:hanging="432"/>
      </w:pPr>
    </w:lvl>
    <w:lvl w:ilvl="2" w:tentative="0">
      <w:start w:val="3"/>
      <w:numFmt w:val="none"/>
      <w:lvlText w:val="3.4.1."/>
      <w:lvlJc w:val="left"/>
      <w:pPr>
        <w:ind w:left="930" w:hanging="504"/>
      </w:pPr>
      <w:rPr>
        <w:b w:val="off"/>
      </w:rPr>
    </w:lvl>
    <w:lvl w:ilvl="3" w:tentative="0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multiLevelType w:val="multilevel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3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multiLevelType w:val="multilevel"/>
    <w:lvl w:ilvl="0" w:tentative="0">
      <w:start w:val="6"/>
      <w:numFmt w:val="decimal"/>
      <w:lvlText w:val="%1."/>
      <w:lvlJc w:val="left"/>
      <w:pPr>
        <w:ind w:left="450" w:hanging="450"/>
      </w:pPr>
      <w:rPr>
        <w:b w:val="off"/>
      </w:rPr>
    </w:lvl>
    <w:lvl w:ilvl="1" w:tentative="0">
      <w:start w:val="2"/>
      <w:numFmt w:val="decimal"/>
      <w:lvlText w:val="%1.%2."/>
      <w:lvlJc w:val="left"/>
      <w:pPr>
        <w:ind w:left="1170" w:hanging="720"/>
      </w:pPr>
      <w:rPr>
        <w:b w:val="off"/>
      </w:rPr>
    </w:lvl>
    <w:lvl w:ilvl="2" w:tentative="0">
      <w:start w:val="1"/>
      <w:numFmt w:val="decimal"/>
      <w:lvlText w:val="%1.%2.%3."/>
      <w:lvlJc w:val="left"/>
      <w:pPr>
        <w:ind w:left="1620" w:hanging="720"/>
      </w:pPr>
      <w:rPr>
        <w:b w:val="off"/>
      </w:rPr>
    </w:lvl>
    <w:lvl w:ilvl="3" w:tentative="0">
      <w:start w:val="1"/>
      <w:numFmt w:val="decimal"/>
      <w:lvlText w:val="%1.%2.%3.%4."/>
      <w:lvlJc w:val="left"/>
      <w:pPr>
        <w:ind w:left="2430" w:hanging="1080"/>
      </w:pPr>
      <w:rPr>
        <w:b w:val="off"/>
      </w:rPr>
    </w:lvl>
    <w:lvl w:ilvl="4" w:tentative="0">
      <w:start w:val="1"/>
      <w:numFmt w:val="decimal"/>
      <w:lvlText w:val="%1.%2.%3.%4.%5."/>
      <w:lvlJc w:val="left"/>
      <w:pPr>
        <w:ind w:left="2880" w:hanging="1080"/>
      </w:pPr>
      <w:rPr>
        <w:b w:val="off"/>
      </w:rPr>
    </w:lvl>
    <w:lvl w:ilvl="5" w:tentative="0">
      <w:start w:val="1"/>
      <w:numFmt w:val="decimal"/>
      <w:lvlText w:val="%1.%2.%3.%4.%5.%6."/>
      <w:lvlJc w:val="left"/>
      <w:pPr>
        <w:ind w:left="3690" w:hanging="1440"/>
      </w:pPr>
      <w:rPr>
        <w:b w:val="off"/>
      </w:rPr>
    </w:lvl>
    <w:lvl w:ilvl="6" w:tentative="0">
      <w:start w:val="1"/>
      <w:numFmt w:val="decimal"/>
      <w:lvlText w:val="%1.%2.%3.%4.%5.%6.%7."/>
      <w:lvlJc w:val="left"/>
      <w:pPr>
        <w:ind w:left="4500" w:hanging="1800"/>
      </w:pPr>
      <w:rPr>
        <w:b w:val="off"/>
      </w:rPr>
    </w:lvl>
    <w:lvl w:ilvl="7" w:tentative="0">
      <w:start w:val="1"/>
      <w:numFmt w:val="decimal"/>
      <w:lvlText w:val="%1.%2.%3.%4.%5.%6.%7.%8."/>
      <w:lvlJc w:val="left"/>
      <w:pPr>
        <w:ind w:left="4950" w:hanging="1800"/>
      </w:pPr>
      <w:rPr>
        <w:b w:val="off"/>
      </w:rPr>
    </w:lvl>
    <w:lvl w:ilvl="8" w:tentative="0">
      <w:start w:val="1"/>
      <w:numFmt w:val="decimal"/>
      <w:lvlText w:val="%1.%2.%3.%4.%5.%6.%7.%8.%9."/>
      <w:lvlJc w:val="left"/>
      <w:pPr>
        <w:ind w:left="5760" w:hanging="2160"/>
      </w:pPr>
      <w:rPr>
        <w:b w:val="off"/>
      </w:rPr>
    </w:lvl>
  </w:abstractNum>
  <w:abstractNum w:abstractNumId="22">
    <w:multiLevelType w:val="multilevel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900" w:hanging="36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260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26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162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162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198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198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1">
      <w:startOverride w:val="1"/>
    </w:lvlOverride>
    <w:lvlOverride w:ilvl="2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23"/>
  </w:num>
  <w:num w:numId="20">
    <w:abstractNumId w:val="7"/>
  </w:num>
  <w:num w:numId="21">
    <w:abstractNumId w:val="12"/>
  </w:num>
  <w:num w:numId="22">
    <w:abstractNumId w:val="24"/>
  </w:num>
  <w:num w:numId="23">
    <w:abstractNumId w:val="22"/>
  </w:num>
  <w:num w:numId="24">
    <w:abstractNumId w:val="1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characterSpacingControl w:val="doNotCompress"/>
  <w:compat/>
  <w:rsids>
    <w:rsidRoot w:val="0011115A"/>
    <w:rsid w:val="00003525"/>
    <w:rsid w:val="00004E93"/>
    <w:rsid w:val="00022547"/>
    <w:rsid w:val="00022649"/>
    <w:rsid w:val="00022FC3"/>
    <w:rsid w:val="0002738E"/>
    <w:rsid w:val="00035E59"/>
    <w:rsid w:val="000540F0"/>
    <w:rsid w:val="0006489C"/>
    <w:rsid w:val="000650E5"/>
    <w:rsid w:val="00066BB0"/>
    <w:rsid w:val="0007597B"/>
    <w:rsid w:val="0009163C"/>
    <w:rsid w:val="00096985"/>
    <w:rsid w:val="000A5EF7"/>
    <w:rsid w:val="000B2DF1"/>
    <w:rsid w:val="000D4363"/>
    <w:rsid w:val="000D75D7"/>
    <w:rsid w:val="000E1DE5"/>
    <w:rsid w:val="000E2933"/>
    <w:rsid w:val="000F5DD1"/>
    <w:rsid w:val="000F73A2"/>
    <w:rsid w:val="00101883"/>
    <w:rsid w:val="00101DDB"/>
    <w:rsid w:val="00101FF2"/>
    <w:rsid w:val="0010732F"/>
    <w:rsid w:val="0011115A"/>
    <w:rsid w:val="00111AC7"/>
    <w:rsid w:val="00115D54"/>
    <w:rsid w:val="00116911"/>
    <w:rsid w:val="001248D0"/>
    <w:rsid w:val="00131E93"/>
    <w:rsid w:val="00143EF8"/>
    <w:rsid w:val="00155111"/>
    <w:rsid w:val="00156B53"/>
    <w:rsid w:val="00163F81"/>
    <w:rsid w:val="00165A8C"/>
    <w:rsid w:val="00197E3D"/>
    <w:rsid w:val="001A6FB8"/>
    <w:rsid w:val="001B6866"/>
    <w:rsid w:val="001C03D2"/>
    <w:rsid w:val="001C481F"/>
    <w:rsid w:val="001E5A36"/>
    <w:rsid w:val="00206FD9"/>
    <w:rsid w:val="002074B1"/>
    <w:rsid w:val="00210BF8"/>
    <w:rsid w:val="00220693"/>
    <w:rsid w:val="00221041"/>
    <w:rsid w:val="0022415F"/>
    <w:rsid w:val="0023012F"/>
    <w:rsid w:val="0023163A"/>
    <w:rsid w:val="00235ED1"/>
    <w:rsid w:val="00240040"/>
    <w:rsid w:val="00240E75"/>
    <w:rsid w:val="00243675"/>
    <w:rsid w:val="00254C7D"/>
    <w:rsid w:val="0025532B"/>
    <w:rsid w:val="00256319"/>
    <w:rsid w:val="00256C56"/>
    <w:rsid w:val="00256C96"/>
    <w:rsid w:val="00261108"/>
    <w:rsid w:val="00262295"/>
    <w:rsid w:val="00271EB9"/>
    <w:rsid w:val="00273757"/>
    <w:rsid w:val="00292CE3"/>
    <w:rsid w:val="00295432"/>
    <w:rsid w:val="002A20CE"/>
    <w:rsid w:val="002A7F09"/>
    <w:rsid w:val="002B0C81"/>
    <w:rsid w:val="002B288A"/>
    <w:rsid w:val="002B578A"/>
    <w:rsid w:val="002C35D3"/>
    <w:rsid w:val="002C4FFF"/>
    <w:rsid w:val="002D5139"/>
    <w:rsid w:val="002D7ACF"/>
    <w:rsid w:val="002E3BAA"/>
    <w:rsid w:val="002E5EA7"/>
    <w:rsid w:val="002E7E48"/>
    <w:rsid w:val="002F587B"/>
    <w:rsid w:val="00305925"/>
    <w:rsid w:val="00305B3D"/>
    <w:rsid w:val="00311F69"/>
    <w:rsid w:val="0032765B"/>
    <w:rsid w:val="003322F8"/>
    <w:rsid w:val="003507E6"/>
    <w:rsid w:val="003666C5"/>
    <w:rsid w:val="00367052"/>
    <w:rsid w:val="00370451"/>
    <w:rsid w:val="0037354D"/>
    <w:rsid w:val="00377C2C"/>
    <w:rsid w:val="003855EB"/>
    <w:rsid w:val="00393199"/>
    <w:rsid w:val="00395DFC"/>
    <w:rsid w:val="003A1D4E"/>
    <w:rsid w:val="003A5076"/>
    <w:rsid w:val="003A6663"/>
    <w:rsid w:val="003B284D"/>
    <w:rsid w:val="003B5A4C"/>
    <w:rsid w:val="003B6113"/>
    <w:rsid w:val="003C1388"/>
    <w:rsid w:val="003C7582"/>
    <w:rsid w:val="003D1790"/>
    <w:rsid w:val="003D5AE8"/>
    <w:rsid w:val="003E1DD4"/>
    <w:rsid w:val="003E30EF"/>
    <w:rsid w:val="003E546B"/>
    <w:rsid w:val="003E6A17"/>
    <w:rsid w:val="003F257A"/>
    <w:rsid w:val="003F36D2"/>
    <w:rsid w:val="003F6ABA"/>
    <w:rsid w:val="004020B0"/>
    <w:rsid w:val="00407870"/>
    <w:rsid w:val="004163B7"/>
    <w:rsid w:val="0042768E"/>
    <w:rsid w:val="00434BF0"/>
    <w:rsid w:val="0044051F"/>
    <w:rsid w:val="00440FB4"/>
    <w:rsid w:val="0045355A"/>
    <w:rsid w:val="00455BDE"/>
    <w:rsid w:val="00463BD9"/>
    <w:rsid w:val="004716B3"/>
    <w:rsid w:val="00474889"/>
    <w:rsid w:val="00475729"/>
    <w:rsid w:val="00481AAF"/>
    <w:rsid w:val="004A2C25"/>
    <w:rsid w:val="004B4FDC"/>
    <w:rsid w:val="004C4437"/>
    <w:rsid w:val="004C79DC"/>
    <w:rsid w:val="004F6C18"/>
    <w:rsid w:val="005044EC"/>
    <w:rsid w:val="00513391"/>
    <w:rsid w:val="00515525"/>
    <w:rsid w:val="00532C8B"/>
    <w:rsid w:val="0054355A"/>
    <w:rsid w:val="005508DF"/>
    <w:rsid w:val="00554320"/>
    <w:rsid w:val="00554956"/>
    <w:rsid w:val="00560BCD"/>
    <w:rsid w:val="00564078"/>
    <w:rsid w:val="0057393D"/>
    <w:rsid w:val="00587594"/>
    <w:rsid w:val="005A1447"/>
    <w:rsid w:val="005A3054"/>
    <w:rsid w:val="005B3659"/>
    <w:rsid w:val="005B4383"/>
    <w:rsid w:val="005D05DF"/>
    <w:rsid w:val="005D1126"/>
    <w:rsid w:val="005D1E85"/>
    <w:rsid w:val="005D2A1A"/>
    <w:rsid w:val="005D5687"/>
    <w:rsid w:val="005E7ABF"/>
    <w:rsid w:val="005F2EFA"/>
    <w:rsid w:val="005F621B"/>
    <w:rsid w:val="00600007"/>
    <w:rsid w:val="00600738"/>
    <w:rsid w:val="00603C22"/>
    <w:rsid w:val="006126F2"/>
    <w:rsid w:val="00616FB6"/>
    <w:rsid w:val="006252C1"/>
    <w:rsid w:val="00640C13"/>
    <w:rsid w:val="00647DB4"/>
    <w:rsid w:val="0065158A"/>
    <w:rsid w:val="0065773A"/>
    <w:rsid w:val="00661148"/>
    <w:rsid w:val="006639AE"/>
    <w:rsid w:val="006852B7"/>
    <w:rsid w:val="006939FF"/>
    <w:rsid w:val="00697505"/>
    <w:rsid w:val="006A1212"/>
    <w:rsid w:val="006A22E8"/>
    <w:rsid w:val="006A6444"/>
    <w:rsid w:val="006A6FAD"/>
    <w:rsid w:val="006B0D13"/>
    <w:rsid w:val="006B224A"/>
    <w:rsid w:val="006B2DA7"/>
    <w:rsid w:val="006C2B98"/>
    <w:rsid w:val="006C2BA1"/>
    <w:rsid w:val="006C5181"/>
    <w:rsid w:val="006C603F"/>
    <w:rsid w:val="006D6204"/>
    <w:rsid w:val="006E1AE0"/>
    <w:rsid w:val="006E3ECD"/>
    <w:rsid w:val="006E45B0"/>
    <w:rsid w:val="006F1611"/>
    <w:rsid w:val="006F343B"/>
    <w:rsid w:val="006F6259"/>
    <w:rsid w:val="00700526"/>
    <w:rsid w:val="007009DA"/>
    <w:rsid w:val="007043EF"/>
    <w:rsid w:val="00712982"/>
    <w:rsid w:val="00716D82"/>
    <w:rsid w:val="0072027B"/>
    <w:rsid w:val="0075375F"/>
    <w:rsid w:val="00754C78"/>
    <w:rsid w:val="007560D7"/>
    <w:rsid w:val="0077559B"/>
    <w:rsid w:val="00775CD5"/>
    <w:rsid w:val="00784B9B"/>
    <w:rsid w:val="007A1162"/>
    <w:rsid w:val="007B7450"/>
    <w:rsid w:val="007C3CA2"/>
    <w:rsid w:val="007C5BC0"/>
    <w:rsid w:val="007F4612"/>
    <w:rsid w:val="007F7856"/>
    <w:rsid w:val="008063FC"/>
    <w:rsid w:val="00821145"/>
    <w:rsid w:val="00834FC1"/>
    <w:rsid w:val="00842BFD"/>
    <w:rsid w:val="00844CF6"/>
    <w:rsid w:val="0086190E"/>
    <w:rsid w:val="00863478"/>
    <w:rsid w:val="0086536A"/>
    <w:rsid w:val="00882403"/>
    <w:rsid w:val="00895E45"/>
    <w:rsid w:val="008A1B8C"/>
    <w:rsid w:val="008A75FF"/>
    <w:rsid w:val="008C2FDB"/>
    <w:rsid w:val="008C35D2"/>
    <w:rsid w:val="008C48C2"/>
    <w:rsid w:val="008C4D29"/>
    <w:rsid w:val="008C5BAC"/>
    <w:rsid w:val="008D5EA3"/>
    <w:rsid w:val="008E653A"/>
    <w:rsid w:val="0090023E"/>
    <w:rsid w:val="00902CF5"/>
    <w:rsid w:val="00911741"/>
    <w:rsid w:val="009159DF"/>
    <w:rsid w:val="009201C4"/>
    <w:rsid w:val="009327C3"/>
    <w:rsid w:val="009330A8"/>
    <w:rsid w:val="00937797"/>
    <w:rsid w:val="00941F3B"/>
    <w:rsid w:val="00974F71"/>
    <w:rsid w:val="0098048E"/>
    <w:rsid w:val="00994D82"/>
    <w:rsid w:val="009A2B58"/>
    <w:rsid w:val="009A57B6"/>
    <w:rsid w:val="009B6696"/>
    <w:rsid w:val="009E6EE9"/>
    <w:rsid w:val="009F20E6"/>
    <w:rsid w:val="009F57B4"/>
    <w:rsid w:val="00A24A40"/>
    <w:rsid w:val="00A24C6D"/>
    <w:rsid w:val="00A506B9"/>
    <w:rsid w:val="00A53C11"/>
    <w:rsid w:val="00A646DA"/>
    <w:rsid w:val="00A6569F"/>
    <w:rsid w:val="00A74FCE"/>
    <w:rsid w:val="00A75CEA"/>
    <w:rsid w:val="00A93A77"/>
    <w:rsid w:val="00A948E8"/>
    <w:rsid w:val="00A97788"/>
    <w:rsid w:val="00AC2D57"/>
    <w:rsid w:val="00AD4ED6"/>
    <w:rsid w:val="00AD5C70"/>
    <w:rsid w:val="00AD6826"/>
    <w:rsid w:val="00AD6A2C"/>
    <w:rsid w:val="00AD7CF3"/>
    <w:rsid w:val="00AE1632"/>
    <w:rsid w:val="00AF5D14"/>
    <w:rsid w:val="00AF62C7"/>
    <w:rsid w:val="00B00E62"/>
    <w:rsid w:val="00B028C4"/>
    <w:rsid w:val="00B06D12"/>
    <w:rsid w:val="00B136AA"/>
    <w:rsid w:val="00B20780"/>
    <w:rsid w:val="00B2317E"/>
    <w:rsid w:val="00B2584A"/>
    <w:rsid w:val="00B35F69"/>
    <w:rsid w:val="00B468CD"/>
    <w:rsid w:val="00B52EF8"/>
    <w:rsid w:val="00B57798"/>
    <w:rsid w:val="00B6690A"/>
    <w:rsid w:val="00B75902"/>
    <w:rsid w:val="00B75C4D"/>
    <w:rsid w:val="00B779CB"/>
    <w:rsid w:val="00B84214"/>
    <w:rsid w:val="00B8795E"/>
    <w:rsid w:val="00BB5717"/>
    <w:rsid w:val="00BB5F63"/>
    <w:rsid w:val="00BB68D4"/>
    <w:rsid w:val="00BD1BCB"/>
    <w:rsid w:val="00BF020C"/>
    <w:rsid w:val="00BF0FBB"/>
    <w:rsid w:val="00C017F7"/>
    <w:rsid w:val="00C03B9E"/>
    <w:rsid w:val="00C12297"/>
    <w:rsid w:val="00C1758A"/>
    <w:rsid w:val="00C46D04"/>
    <w:rsid w:val="00C54DC0"/>
    <w:rsid w:val="00C60BDF"/>
    <w:rsid w:val="00C61CAD"/>
    <w:rsid w:val="00C63BC4"/>
    <w:rsid w:val="00C721F9"/>
    <w:rsid w:val="00C76C2D"/>
    <w:rsid w:val="00C94E98"/>
    <w:rsid w:val="00C95EB4"/>
    <w:rsid w:val="00CA0DDB"/>
    <w:rsid w:val="00CA4A5E"/>
    <w:rsid w:val="00CC260E"/>
    <w:rsid w:val="00CC5F38"/>
    <w:rsid w:val="00CD6607"/>
    <w:rsid w:val="00CE3C02"/>
    <w:rsid w:val="00CE4A3C"/>
    <w:rsid w:val="00CE6056"/>
    <w:rsid w:val="00CF2572"/>
    <w:rsid w:val="00CF4A2A"/>
    <w:rsid w:val="00CF6BBC"/>
    <w:rsid w:val="00D024AD"/>
    <w:rsid w:val="00D06BCB"/>
    <w:rsid w:val="00D06C41"/>
    <w:rsid w:val="00D16C46"/>
    <w:rsid w:val="00D21F3C"/>
    <w:rsid w:val="00D227C6"/>
    <w:rsid w:val="00D308A8"/>
    <w:rsid w:val="00D36BBB"/>
    <w:rsid w:val="00D91CB2"/>
    <w:rsid w:val="00DA25E7"/>
    <w:rsid w:val="00DA5625"/>
    <w:rsid w:val="00DD0FFB"/>
    <w:rsid w:val="00DE11FE"/>
    <w:rsid w:val="00DE2652"/>
    <w:rsid w:val="00DE3427"/>
    <w:rsid w:val="00DE6B97"/>
    <w:rsid w:val="00DF08D9"/>
    <w:rsid w:val="00DF66BB"/>
    <w:rsid w:val="00E0147D"/>
    <w:rsid w:val="00E06260"/>
    <w:rsid w:val="00E17864"/>
    <w:rsid w:val="00E2243D"/>
    <w:rsid w:val="00E26644"/>
    <w:rsid w:val="00E33AEC"/>
    <w:rsid w:val="00E632F7"/>
    <w:rsid w:val="00E73C28"/>
    <w:rsid w:val="00E771BC"/>
    <w:rsid w:val="00E82932"/>
    <w:rsid w:val="00E877A4"/>
    <w:rsid w:val="00E93E54"/>
    <w:rsid w:val="00EA4BA1"/>
    <w:rsid w:val="00EB3E86"/>
    <w:rsid w:val="00EC04AE"/>
    <w:rsid w:val="00EC1E6F"/>
    <w:rsid w:val="00EC3DA2"/>
    <w:rsid w:val="00EC630F"/>
    <w:rsid w:val="00ED638C"/>
    <w:rsid w:val="00EE6900"/>
    <w:rsid w:val="00EF3445"/>
    <w:rsid w:val="00F14560"/>
    <w:rsid w:val="00F16E59"/>
    <w:rsid w:val="00F25830"/>
    <w:rsid w:val="00F40E7C"/>
    <w:rsid w:val="00F512D0"/>
    <w:rsid w:val="00F53129"/>
    <w:rsid w:val="00F85304"/>
    <w:rsid w:val="00F85C1D"/>
    <w:rsid w:val="00F93AFB"/>
    <w:rsid w:val="00F94175"/>
    <w:rsid w:val="00F97AA3"/>
    <w:rsid w:val="00F97F76"/>
    <w:rsid w:val="00FA08C2"/>
    <w:rsid w:val="00FC44B7"/>
    <w:rsid w:val="00FD4777"/>
    <w:rsid w:val="00FD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!НазваниеНПА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aliases w:val="!Обычный текст документа"/>
    <w:uiPriority w:val="99"/>
    <w:qFormat w:val="on"/>
    <w:pPr>
      <w:spacing w:after="0" w:line="240" w:lineRule="auto"/>
      <w:ind w:firstLine="567"/>
      <w:jc w:val="both"/>
    </w:pPr>
    <w:rPr>
      <w:rFonts w:ascii="Arial" w:cs="Times New Roman" w:eastAsia="Times New Roman" w:hAnsi="Arial"/>
      <w:sz w:val="24"/>
      <w:szCs w:val="24"/>
      <w:lang w:eastAsia="ru-RU"/>
    </w:rPr>
  </w:style>
  <w:style w:type="paragraph" w:styleId="Heading1">
    <w:name w:val="Heading 1"/>
    <w:aliases w:val="!Части документа"/>
    <w:basedOn w:val="Normal"/>
    <w:next w:val="Normal"/>
    <w:link w:val="Заголовок1Знак"/>
    <w:uiPriority w:val="99"/>
    <w:qFormat w:val="on"/>
    <w:pPr>
      <w:jc w:val="center"/>
    </w:pPr>
    <w:rPr>
      <w:rFonts w:cs="Arial"/>
      <w:b/>
      <w:bCs/>
      <w:sz w:val="32"/>
      <w:szCs w:val="32"/>
    </w:rPr>
  </w:style>
  <w:style w:type="paragraph" w:styleId="Heading2">
    <w:name w:val="Heading 2"/>
    <w:aliases w:val="!Разделы документа"/>
    <w:basedOn w:val="Normal"/>
    <w:link w:val="Заголовок2Знак"/>
    <w:uiPriority w:val="99"/>
    <w:qFormat w:val="on"/>
    <w:pPr>
      <w:jc w:val="center"/>
    </w:pPr>
    <w:rPr>
      <w:rFonts w:cs="Arial"/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Заголовок3Знак"/>
    <w:uiPriority w:val="99"/>
    <w:qFormat w:val="on"/>
    <w:pPr/>
    <w:rPr>
      <w:rFonts w:cs="Arial"/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Заголовок4Знак"/>
    <w:uiPriority w:val="99"/>
    <w:qFormat w:val="on"/>
    <w:pPr/>
    <w:rPr>
      <w:b/>
      <w:bCs/>
      <w:sz w:val="26"/>
      <w:szCs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</w:style>
  <w:style w:type="table" w:styleId="TableGrid">
    <w:name w:val="Table Grid"/>
    <w:basedOn w:val="NormalTable"/>
    <w:uiPriority w:val="9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numbering" w:customStyle="1" w:styleId="Стиль5">
    <w:name w:val="Стиль5"/>
    <w:uiPriority w:val="99"/>
    <w:pPr>
      <w:numPr>
        <w:ilvl w:val="0"/>
        <w:numId w:val="17"/>
      </w:numPr>
    </w:pPr>
  </w:style>
  <w:style w:type="paragraph" w:customStyle="1" w:styleId="ConsPlusTitle">
    <w:name w:val="ConsPlusTitle"/>
    <w:uiPriority w:val="99"/>
    <w:pPr>
      <w:widowControl w:val="off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type="paragraph" w:styleId="NoSpacing">
    <w:name w:val="No Spacing"/>
    <w:link w:val="БезинтервалаЗнак"/>
    <w:uiPriority w:val="1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link w:val="АбзацспискаЗнак"/>
    <w:uiPriority w:val="99"/>
    <w:qFormat w:val="on"/>
    <w:pPr>
      <w:ind w:left="720"/>
      <w:contextualSpacing w:val="on"/>
    </w:pPr>
  </w:style>
  <w:style w:type="character" w:customStyle="1" w:styleId="Заголовок1Знак">
    <w:name w:val="Заголовок 1 Знак"/>
    <w:aliases w:val="!Части документа Знак"/>
    <w:basedOn w:val="DefaultParagraphFont"/>
    <w:link w:val="Heading1"/>
    <w:uiPriority w:val="99"/>
    <w:rPr>
      <w:rFonts w:ascii="Arial" w:cs="Arial" w:eastAsia="Times New Roman" w:hAnsi="Arial"/>
      <w:b/>
      <w:bCs/>
      <w:sz w:val="32"/>
      <w:szCs w:val="32"/>
      <w:lang w:eastAsia="ru-RU"/>
    </w:rPr>
  </w:style>
  <w:style w:type="character" w:customStyle="1" w:styleId="Заголовок2Знак">
    <w:name w:val="Заголовок 2 Знак"/>
    <w:aliases w:val="!Разделы документа Знак"/>
    <w:basedOn w:val="DefaultParagraphFont"/>
    <w:link w:val="Heading2"/>
    <w:uiPriority w:val="99"/>
    <w:rPr>
      <w:rFonts w:ascii="Arial" w:cs="Arial" w:eastAsia="Times New Roman" w:hAnsi="Arial"/>
      <w:b/>
      <w:bCs/>
      <w:iCs/>
      <w:sz w:val="30"/>
      <w:szCs w:val="28"/>
      <w:lang w:eastAsia="ru-RU"/>
    </w:rPr>
  </w:style>
  <w:style w:type="character" w:customStyle="1" w:styleId="Заголовок3Знак">
    <w:name w:val="Заголовок 3 Знак"/>
    <w:aliases w:val="!Главы документа Знак"/>
    <w:basedOn w:val="DefaultParagraphFont"/>
    <w:link w:val="Heading3"/>
    <w:uiPriority w:val="99"/>
    <w:rPr>
      <w:rFonts w:ascii="Arial" w:cs="Arial" w:eastAsia="Times New Roman" w:hAnsi="Arial"/>
      <w:b/>
      <w:bCs/>
      <w:sz w:val="28"/>
      <w:szCs w:val="26"/>
      <w:lang w:eastAsia="ru-RU"/>
    </w:rPr>
  </w:style>
  <w:style w:type="character" w:customStyle="1" w:styleId="Заголовок4Знак">
    <w:name w:val="Заголовок 4 Знак"/>
    <w:aliases w:val="!Параграфы/Статьи документа Знак"/>
    <w:basedOn w:val="DefaultParagraphFont"/>
    <w:link w:val="Heading4"/>
    <w:uiPriority w:val="99"/>
    <w:rPr>
      <w:rFonts w:ascii="Arial" w:cs="Times New Roman" w:eastAsia="Times New Roman" w:hAnsi="Arial"/>
      <w:b/>
      <w:bCs/>
      <w:sz w:val="26"/>
      <w:szCs w:val="28"/>
      <w:lang w:eastAsia="ru-RU"/>
    </w:rPr>
  </w:style>
  <w:style w:type="character" w:styleId="HTMLVariable">
    <w:name w:val="HTML Variable"/>
    <w:aliases w:val="!Ссылки в документе"/>
    <w:basedOn w:val="DefaultParagraphFont"/>
    <w:uiPriority w:val="99"/>
    <w:rPr>
      <w:rFonts w:ascii="Arial" w:hAnsi="Arial"/>
      <w:b w:val="off"/>
      <w:i w:val="off"/>
      <w:iCs/>
      <w:color w:val="0000ff"/>
      <w:sz w:val="24"/>
      <w:u w:val="none"/>
    </w:rPr>
  </w:style>
  <w:style w:type="paragraph" w:styleId="Annotationtext">
    <w:name w:val="Annotation text"/>
    <w:aliases w:val="!Равноширинный текст документа"/>
    <w:basedOn w:val="Normal"/>
    <w:link w:val="ТекстпримечанияЗнак"/>
    <w:uiPriority w:val="99"/>
    <w:semiHidden w:val="on"/>
    <w:rPr>
      <w:rFonts w:ascii="Courier" w:hAnsi="Courier"/>
      <w:sz w:val="22"/>
      <w:szCs w:val="20"/>
    </w:rPr>
  </w:style>
  <w:style w:type="character" w:customStyle="1" w:styleId="ТекстпримечанияЗнак">
    <w:name w:val="Текст примечания Знак"/>
    <w:aliases w:val="!Равноширинный текст документа Знак"/>
    <w:basedOn w:val="DefaultParagraphFont"/>
    <w:link w:val="Annotationtext"/>
    <w:uiPriority w:val="99"/>
    <w:semiHidden w:val="on"/>
    <w:rPr>
      <w:rFonts w:ascii="Courier" w:cs="Times New Roman" w:eastAsia="Times New Roman" w:hAnsi="Courier"/>
      <w:szCs w:val="20"/>
      <w:lang w:eastAsia="ru-RU"/>
    </w:rPr>
  </w:style>
  <w:style w:type="paragraph" w:customStyle="1" w:styleId="Title!НазваниеНПА">
    <w:name w:val="Title!Название НПА"/>
    <w:basedOn w:val="Normal"/>
    <w:uiPriority w:val="99"/>
    <w:pPr>
      <w:spacing w:before="240" w:after="60"/>
      <w:jc w:val="center"/>
    </w:pPr>
    <w:rPr>
      <w:rFonts w:cs="Arial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Pr>
      <w:color w:val="0000ff"/>
      <w:u w:val="none"/>
    </w:rPr>
  </w:style>
  <w:style w:type="character" w:customStyle="1" w:styleId="БезинтервалаЗнак">
    <w:name w:val="Без интервала Знак"/>
    <w:link w:val="NoSpacing"/>
    <w:uiPriority w:val="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pPr>
      <w:widowControl w:val="off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off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customStyle="1" w:styleId="Цветовоевыделение">
    <w:name w:val="Цветовое выделение"/>
    <w:uiPriority w:val="99"/>
    <w:rPr>
      <w:b/>
      <w:color w:val="000080"/>
      <w:sz w:val="20"/>
    </w:rPr>
  </w:style>
  <w:style w:type="character" w:styleId="Emphasis">
    <w:name w:val="Emphasis"/>
    <w:uiPriority w:val="99"/>
    <w:qFormat w:val="on"/>
    <w:rPr>
      <w:i/>
      <w:iCs/>
    </w:rPr>
  </w:style>
  <w:style w:type="paragraph" w:customStyle="1" w:styleId="ЗнакЗнакЗнакЗнакЗнакЗнакЗнакЗнакЗнакЗнак">
    <w:name w:val="Знак Знак Знак Знак Знак Знак Знак Знак Знак Знак"/>
    <w:basedOn w:val="Normal"/>
    <w:uiPriority w:val="99"/>
    <w:pPr>
      <w:spacing w:before="100" w:after="100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odyText">
    <w:name w:val="Body Text"/>
    <w:basedOn w:val="Normal"/>
    <w:link w:val="ОсновнойтекстЗнак"/>
    <w:uiPriority w:val="99"/>
    <w:pPr>
      <w:spacing w:line="276" w:lineRule="auto"/>
      <w:ind w:firstLine="0"/>
      <w:jc w:val="left"/>
    </w:pPr>
    <w:rPr>
      <w:rFonts w:ascii="Times New Roman" w:hAnsi="Times New Roman"/>
      <w:lang w:eastAsia="zh-CN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customStyle="1" w:styleId="АбзацспискаЗнак">
    <w:name w:val="Абзац списка Знак"/>
    <w:link w:val="ListParagraph"/>
    <w:uiPriority w:val="99"/>
    <w:qFormat w:val="on"/>
    <w:rPr>
      <w:rFonts w:ascii="Arial" w:cs="Times New Roman" w:eastAsia="Times New Roman" w:hAnsi="Arial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qFormat w:val="on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image" Target="media/image1.jpeg"/><Relationship Id="rId4" Type="http://schemas.openxmlformats.org/officeDocument/2006/relationships/webSettings" Target="webSettings.xml"/><Relationship Id="rId5" Type="http://schemas.openxmlformats.org/officeDocument/2006/relationships/hyperlink" Target="https://www.consultant.ru/document/cons_doc_LAW_473940/" TargetMode="External"/></Relationships>
</file>

<file path=word/_rels/numbering.xml.rels><?xml version="1.0" encoding="UTF-8" standalone="yes"?>
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scli\Arm%20Municipal%20v1.2%20(build%201.8)\UI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Author</cp:lastModifiedBy>
</cp:coreProperties>
</file>