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9174A" w14:textId="77777777"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4320"/>
        <w:gridCol w:w="5103"/>
      </w:tblGrid>
      <w:tr w:rsidR="0048623F" w:rsidRPr="00E04F65" w14:paraId="71D5F9AB" w14:textId="77777777" w:rsidTr="00370609">
        <w:tc>
          <w:tcPr>
            <w:tcW w:w="642" w:type="dxa"/>
          </w:tcPr>
          <w:p w14:paraId="411F5131" w14:textId="77777777" w:rsidR="0048623F" w:rsidRPr="00E04F65" w:rsidRDefault="00E95A48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23" w:type="dxa"/>
            <w:gridSpan w:val="2"/>
          </w:tcPr>
          <w:p w14:paraId="697AA070" w14:textId="77777777" w:rsidR="0048623F" w:rsidRPr="00E04F65" w:rsidRDefault="0048623F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14:paraId="15301D05" w14:textId="5A9842C8" w:rsidR="0048623F" w:rsidRPr="00E04F65" w:rsidRDefault="009739D9" w:rsidP="007F7A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E04F65">
              <w:rPr>
                <w:rFonts w:ascii="Times New Roman" w:hAnsi="Times New Roman"/>
                <w:sz w:val="22"/>
                <w:szCs w:val="22"/>
              </w:rPr>
              <w:br/>
            </w:r>
            <w:r w:rsidRPr="00E04F65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C85C28" w:rsidRPr="00E04F65" w14:paraId="65B26CE7" w14:textId="77777777" w:rsidTr="00370609">
        <w:tc>
          <w:tcPr>
            <w:tcW w:w="642" w:type="dxa"/>
          </w:tcPr>
          <w:p w14:paraId="38D7FF72" w14:textId="77777777" w:rsidR="00C85C28" w:rsidRPr="00E04F65" w:rsidRDefault="00C85C28" w:rsidP="001C3D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423" w:type="dxa"/>
            <w:gridSpan w:val="2"/>
          </w:tcPr>
          <w:p w14:paraId="6FED3CCA" w14:textId="397BB0E9" w:rsidR="00C56B7C" w:rsidRPr="00101B06" w:rsidRDefault="00C56B7C" w:rsidP="00370609">
            <w:pPr>
              <w:ind w:right="7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101B06">
              <w:rPr>
                <w:rFonts w:ascii="Times New Roman" w:hAnsi="Times New Roman"/>
                <w:sz w:val="22"/>
                <w:szCs w:val="22"/>
              </w:rPr>
              <w:t>еконструкци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Pr="00101B06">
              <w:rPr>
                <w:rFonts w:ascii="Times New Roman" w:hAnsi="Times New Roman"/>
                <w:sz w:val="22"/>
                <w:szCs w:val="22"/>
              </w:rPr>
              <w:t xml:space="preserve"> и эксплуатаци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Pr="00101B06">
              <w:rPr>
                <w:rFonts w:ascii="Times New Roman" w:hAnsi="Times New Roman"/>
                <w:sz w:val="22"/>
                <w:szCs w:val="22"/>
              </w:rPr>
              <w:t xml:space="preserve"> объекта электросетевого хозяйства федерального значения «</w:t>
            </w:r>
            <w:r w:rsidR="00370609" w:rsidRPr="0058546D">
              <w:rPr>
                <w:rFonts w:ascii="Times New Roman" w:hAnsi="Times New Roman"/>
                <w:sz w:val="22"/>
                <w:szCs w:val="22"/>
              </w:rPr>
              <w:t>ВЛ-220 кВ Гумрак-Красноармейская с отпайкой на ТЭЦ-3</w:t>
            </w:r>
            <w:r w:rsidRPr="00101B06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3EDAA9D7" w14:textId="3D7191EE" w:rsidR="00C85C28" w:rsidRPr="00E04F65" w:rsidRDefault="00C85C28" w:rsidP="007D6B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F7A19" w:rsidRPr="00E04F65" w14:paraId="351419A3" w14:textId="77777777" w:rsidTr="007F7A19">
        <w:tc>
          <w:tcPr>
            <w:tcW w:w="642" w:type="dxa"/>
            <w:vMerge w:val="restart"/>
          </w:tcPr>
          <w:p w14:paraId="0908C4EB" w14:textId="77777777" w:rsidR="007F7A19" w:rsidRPr="00E04F65" w:rsidRDefault="007F7A19" w:rsidP="00370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20" w:type="dxa"/>
            <w:vAlign w:val="center"/>
          </w:tcPr>
          <w:p w14:paraId="30772D89" w14:textId="77777777" w:rsidR="007F7A19" w:rsidRPr="00370609" w:rsidRDefault="007F7A19" w:rsidP="00FF191C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5103" w:type="dxa"/>
            <w:vAlign w:val="center"/>
          </w:tcPr>
          <w:p w14:paraId="671AA327" w14:textId="77777777" w:rsidR="007F7A19" w:rsidRPr="00370609" w:rsidRDefault="007F7A19" w:rsidP="00FF191C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</w:tr>
      <w:tr w:rsidR="007F7A19" w:rsidRPr="009D44D3" w14:paraId="3323A928" w14:textId="77777777" w:rsidTr="007F7A19">
        <w:tc>
          <w:tcPr>
            <w:tcW w:w="642" w:type="dxa"/>
            <w:vMerge/>
          </w:tcPr>
          <w:p w14:paraId="50A0884E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3999EE94" w14:textId="1A61C1E5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  <w:tc>
          <w:tcPr>
            <w:tcW w:w="5103" w:type="dxa"/>
            <w:vAlign w:val="center"/>
          </w:tcPr>
          <w:p w14:paraId="6162803A" w14:textId="5CE73E9F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34:03:180004:913</w:t>
            </w:r>
          </w:p>
        </w:tc>
      </w:tr>
      <w:tr w:rsidR="007F7A19" w:rsidRPr="009D44D3" w14:paraId="60FF22A5" w14:textId="77777777" w:rsidTr="007F7A19">
        <w:tc>
          <w:tcPr>
            <w:tcW w:w="642" w:type="dxa"/>
            <w:vMerge/>
          </w:tcPr>
          <w:p w14:paraId="21F40E2A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2AD015DC" w14:textId="3BCD78C1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Волгоградская область, Городищенский р-н, с/п Краснопахаревское</w:t>
            </w:r>
          </w:p>
        </w:tc>
        <w:tc>
          <w:tcPr>
            <w:tcW w:w="5103" w:type="dxa"/>
            <w:vAlign w:val="center"/>
          </w:tcPr>
          <w:p w14:paraId="0BE36008" w14:textId="465C9D7C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34:03:000000:22944</w:t>
            </w:r>
          </w:p>
        </w:tc>
      </w:tr>
      <w:tr w:rsidR="007F7A19" w:rsidRPr="009D44D3" w14:paraId="5940CFE1" w14:textId="77777777" w:rsidTr="007F7A19">
        <w:tc>
          <w:tcPr>
            <w:tcW w:w="642" w:type="dxa"/>
            <w:vMerge/>
          </w:tcPr>
          <w:p w14:paraId="367DC0E0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115D1A6F" w14:textId="549E5928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Городищенский, Краснопахаревское сельское поселение</w:t>
            </w:r>
          </w:p>
        </w:tc>
        <w:tc>
          <w:tcPr>
            <w:tcW w:w="5103" w:type="dxa"/>
            <w:vAlign w:val="center"/>
          </w:tcPr>
          <w:p w14:paraId="3BCBCB9F" w14:textId="6A1283F2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34:03:180005:1905</w:t>
            </w:r>
          </w:p>
        </w:tc>
      </w:tr>
      <w:tr w:rsidR="007F7A19" w:rsidRPr="009D44D3" w14:paraId="2E27E464" w14:textId="77777777" w:rsidTr="007F7A19">
        <w:tc>
          <w:tcPr>
            <w:tcW w:w="642" w:type="dxa"/>
            <w:vMerge/>
          </w:tcPr>
          <w:p w14:paraId="3CF2FCA5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50D316CA" w14:textId="59CF3397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Городищенский, Краснопахаревское с.п.</w:t>
            </w:r>
          </w:p>
        </w:tc>
        <w:tc>
          <w:tcPr>
            <w:tcW w:w="5103" w:type="dxa"/>
            <w:vAlign w:val="center"/>
          </w:tcPr>
          <w:p w14:paraId="4D1E1CD9" w14:textId="635CDC50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34:03:180005:3975</w:t>
            </w:r>
          </w:p>
        </w:tc>
      </w:tr>
      <w:tr w:rsidR="007F7A19" w:rsidRPr="009D44D3" w14:paraId="4F8B4E01" w14:textId="77777777" w:rsidTr="007F7A19">
        <w:tc>
          <w:tcPr>
            <w:tcW w:w="642" w:type="dxa"/>
            <w:vMerge/>
          </w:tcPr>
          <w:p w14:paraId="0EB787E2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31E4A3B2" w14:textId="7CFAFC72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  <w:tc>
          <w:tcPr>
            <w:tcW w:w="5103" w:type="dxa"/>
            <w:vAlign w:val="center"/>
          </w:tcPr>
          <w:p w14:paraId="2B68BF27" w14:textId="7C7CDD7F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34:03:180004:1191</w:t>
            </w:r>
          </w:p>
        </w:tc>
      </w:tr>
      <w:tr w:rsidR="007F7A19" w:rsidRPr="009D44D3" w14:paraId="4D119176" w14:textId="77777777" w:rsidTr="007F7A19">
        <w:tc>
          <w:tcPr>
            <w:tcW w:w="642" w:type="dxa"/>
            <w:vMerge/>
          </w:tcPr>
          <w:p w14:paraId="25E48DC0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4C1ED00C" w14:textId="43B3A464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Волгоградская область, Городищенский р-н, Краснопахаревское с. п.</w:t>
            </w:r>
          </w:p>
        </w:tc>
        <w:tc>
          <w:tcPr>
            <w:tcW w:w="5103" w:type="dxa"/>
            <w:vAlign w:val="center"/>
          </w:tcPr>
          <w:p w14:paraId="55203945" w14:textId="5D4A5BAD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34:03:180004:1681</w:t>
            </w:r>
          </w:p>
        </w:tc>
      </w:tr>
      <w:tr w:rsidR="007F7A19" w:rsidRPr="009D44D3" w14:paraId="49FD0AA6" w14:textId="77777777" w:rsidTr="007F7A19">
        <w:tc>
          <w:tcPr>
            <w:tcW w:w="642" w:type="dxa"/>
            <w:vMerge/>
          </w:tcPr>
          <w:p w14:paraId="0C56AADE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73E5AD15" w14:textId="5DB65749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Волгоградская область, Городищенский р-н, территория администрации Краснопахаревского сельсовета</w:t>
            </w:r>
          </w:p>
        </w:tc>
        <w:tc>
          <w:tcPr>
            <w:tcW w:w="5103" w:type="dxa"/>
            <w:vAlign w:val="center"/>
          </w:tcPr>
          <w:p w14:paraId="4D2E05CD" w14:textId="08ABF682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34:03:180004:1660</w:t>
            </w:r>
          </w:p>
        </w:tc>
      </w:tr>
      <w:tr w:rsidR="007F7A19" w:rsidRPr="009D44D3" w14:paraId="40CBB77B" w14:textId="77777777" w:rsidTr="007F7A19">
        <w:tc>
          <w:tcPr>
            <w:tcW w:w="642" w:type="dxa"/>
            <w:vMerge/>
          </w:tcPr>
          <w:p w14:paraId="4CFABBF4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4A095030" w14:textId="373F65E2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Волгоградская область, Городищенский р-н, Краснопахаревское с. п.</w:t>
            </w:r>
          </w:p>
        </w:tc>
        <w:tc>
          <w:tcPr>
            <w:tcW w:w="5103" w:type="dxa"/>
            <w:vAlign w:val="center"/>
          </w:tcPr>
          <w:p w14:paraId="62562564" w14:textId="481C99F7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34:03:180004:1680</w:t>
            </w:r>
          </w:p>
        </w:tc>
      </w:tr>
      <w:tr w:rsidR="007F7A19" w:rsidRPr="009D44D3" w14:paraId="67B43EBB" w14:textId="77777777" w:rsidTr="007F7A19">
        <w:tc>
          <w:tcPr>
            <w:tcW w:w="642" w:type="dxa"/>
            <w:vMerge/>
          </w:tcPr>
          <w:p w14:paraId="123273FD" w14:textId="77777777" w:rsidR="007F7A19" w:rsidRPr="009D44D3" w:rsidRDefault="007F7A19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34985D1E" w14:textId="16346B31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</w:t>
            </w:r>
          </w:p>
        </w:tc>
        <w:tc>
          <w:tcPr>
            <w:tcW w:w="5103" w:type="dxa"/>
            <w:vAlign w:val="center"/>
          </w:tcPr>
          <w:p w14:paraId="5439282E" w14:textId="0C4B702D" w:rsidR="007F7A19" w:rsidRPr="00370609" w:rsidRDefault="007F7A19" w:rsidP="00370609">
            <w:pPr>
              <w:jc w:val="center"/>
              <w:rPr>
                <w:rFonts w:ascii="Times New Roman" w:hAnsi="Times New Roman"/>
              </w:rPr>
            </w:pPr>
            <w:r w:rsidRPr="00370609">
              <w:rPr>
                <w:rFonts w:ascii="Times New Roman" w:hAnsi="Times New Roman"/>
                <w:color w:val="000000"/>
              </w:rPr>
              <w:t>34:03:000000:55</w:t>
            </w:r>
          </w:p>
        </w:tc>
      </w:tr>
      <w:tr w:rsidR="002D0B4B" w:rsidRPr="009D44D3" w14:paraId="1C350DE6" w14:textId="77777777" w:rsidTr="007F7A19">
        <w:tc>
          <w:tcPr>
            <w:tcW w:w="642" w:type="dxa"/>
          </w:tcPr>
          <w:p w14:paraId="7F9AD94E" w14:textId="77777777" w:rsidR="002D0B4B" w:rsidRPr="009D44D3" w:rsidRDefault="002D0B4B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728F7AAC" w14:textId="3EC30003" w:rsidR="002D0B4B" w:rsidRPr="00370609" w:rsidRDefault="002D0B4B" w:rsidP="003706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</w:t>
            </w:r>
          </w:p>
        </w:tc>
        <w:tc>
          <w:tcPr>
            <w:tcW w:w="5103" w:type="dxa"/>
            <w:vAlign w:val="center"/>
          </w:tcPr>
          <w:p w14:paraId="056203B6" w14:textId="59E44C54" w:rsidR="002D0B4B" w:rsidRPr="00370609" w:rsidRDefault="002D0B4B" w:rsidP="003706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34:03:180004</w:t>
            </w:r>
          </w:p>
        </w:tc>
      </w:tr>
      <w:tr w:rsidR="002D0B4B" w:rsidRPr="009D44D3" w14:paraId="31B5B983" w14:textId="77777777" w:rsidTr="007F7A19">
        <w:tc>
          <w:tcPr>
            <w:tcW w:w="642" w:type="dxa"/>
          </w:tcPr>
          <w:p w14:paraId="3A62ED8C" w14:textId="77777777" w:rsidR="002D0B4B" w:rsidRPr="009D44D3" w:rsidRDefault="002D0B4B" w:rsidP="003706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Align w:val="center"/>
          </w:tcPr>
          <w:p w14:paraId="003FE828" w14:textId="20D263C8" w:rsidR="002D0B4B" w:rsidRPr="00370609" w:rsidRDefault="002D0B4B" w:rsidP="003706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0609">
              <w:rPr>
                <w:rFonts w:ascii="Times New Roman" w:hAnsi="Times New Roman"/>
                <w:color w:val="000000"/>
              </w:rPr>
              <w:t>обл. Волгоградская, р-н Городищенский</w:t>
            </w:r>
          </w:p>
        </w:tc>
        <w:tc>
          <w:tcPr>
            <w:tcW w:w="5103" w:type="dxa"/>
            <w:vAlign w:val="center"/>
          </w:tcPr>
          <w:p w14:paraId="2EBA0745" w14:textId="424ABA5C" w:rsidR="002D0B4B" w:rsidRPr="00370609" w:rsidRDefault="002D0B4B" w:rsidP="003706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0609">
              <w:rPr>
                <w:rFonts w:ascii="Times New Roman" w:hAnsi="Times New Roman"/>
                <w:color w:val="000000"/>
              </w:rPr>
              <w:t>34:03:180005</w:t>
            </w:r>
          </w:p>
        </w:tc>
      </w:tr>
      <w:tr w:rsidR="002D0B4B" w:rsidRPr="009D44D3" w14:paraId="601DC916" w14:textId="77777777" w:rsidTr="003C67AD">
        <w:tc>
          <w:tcPr>
            <w:tcW w:w="642" w:type="dxa"/>
          </w:tcPr>
          <w:p w14:paraId="3C2D0A3D" w14:textId="2A6E1B84" w:rsidR="002D0B4B" w:rsidRPr="009D44D3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423" w:type="dxa"/>
            <w:gridSpan w:val="2"/>
          </w:tcPr>
          <w:p w14:paraId="00379B01" w14:textId="77777777" w:rsidR="00320A85" w:rsidRPr="00320A85" w:rsidRDefault="00320A85" w:rsidP="00320A8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0A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Администрация Краснопахаревского сельского поселения Городищенского муниципального района Волгоградской области</w:t>
            </w:r>
          </w:p>
          <w:p w14:paraId="70422EFB" w14:textId="77777777" w:rsidR="00320A85" w:rsidRPr="00320A85" w:rsidRDefault="00320A85" w:rsidP="00320A8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0A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403033, Волгоградская обл., Городищенский район, хутор Красный Пахарь,</w:t>
            </w:r>
          </w:p>
          <w:p w14:paraId="4FE4521A" w14:textId="77777777" w:rsidR="00320A85" w:rsidRPr="00320A85" w:rsidRDefault="00320A85" w:rsidP="00320A8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0A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ул. Новоселовская, 16</w:t>
            </w:r>
          </w:p>
          <w:p w14:paraId="677A8E7D" w14:textId="363B4446" w:rsidR="00320A85" w:rsidRPr="00320A85" w:rsidRDefault="00320A85" w:rsidP="00320A8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0A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тел/факс 8-(84468)-4-57-30</w:t>
            </w:r>
          </w:p>
          <w:p w14:paraId="63B93D4E" w14:textId="7A3E74EA" w:rsidR="00320A85" w:rsidRPr="00320A85" w:rsidRDefault="00320A85" w:rsidP="00320A8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hyperlink r:id="rId7" w:history="1">
              <w:r w:rsidRPr="00320A85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AdmKrpa@mail.ru</w:t>
              </w:r>
            </w:hyperlink>
          </w:p>
          <w:p w14:paraId="49183A9B" w14:textId="2357A791" w:rsidR="00320A85" w:rsidRPr="00320A85" w:rsidRDefault="00320A85" w:rsidP="00320A85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0A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Время приема: по предварительной записи</w:t>
            </w:r>
          </w:p>
          <w:p w14:paraId="2A1E1BD0" w14:textId="052E9799" w:rsidR="002D0B4B" w:rsidRPr="00370609" w:rsidRDefault="002D0B4B" w:rsidP="00320A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D0B4B" w:rsidRPr="009D44D3" w14:paraId="67433380" w14:textId="77777777" w:rsidTr="003C67AD">
        <w:tc>
          <w:tcPr>
            <w:tcW w:w="642" w:type="dxa"/>
          </w:tcPr>
          <w:p w14:paraId="58516AC9" w14:textId="181BA9B7" w:rsidR="002D0B4B" w:rsidRPr="00E04F65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423" w:type="dxa"/>
            <w:gridSpan w:val="2"/>
          </w:tcPr>
          <w:p w14:paraId="784AA0C0" w14:textId="77777777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E04F65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14:paraId="6205ECB2" w14:textId="7529859B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320A85">
              <w:rPr>
                <w:rFonts w:ascii="Times New Roman" w:hAnsi="Times New Roman"/>
                <w:sz w:val="22"/>
                <w:szCs w:val="22"/>
              </w:rPr>
              <w:t>15</w:t>
            </w:r>
            <w:r w:rsidRPr="00E04F65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467A9216" w14:textId="185647C0" w:rsidR="002D0B4B" w:rsidRPr="005F7F7B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D0B4B" w:rsidRPr="009D44D3" w14:paraId="7EB84DB2" w14:textId="77777777" w:rsidTr="003C67AD">
        <w:tc>
          <w:tcPr>
            <w:tcW w:w="642" w:type="dxa"/>
          </w:tcPr>
          <w:p w14:paraId="77023E4F" w14:textId="7F89954E" w:rsidR="002D0B4B" w:rsidRPr="00E04F65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423" w:type="dxa"/>
            <w:gridSpan w:val="2"/>
          </w:tcPr>
          <w:p w14:paraId="5C31C40D" w14:textId="7DFAAE04" w:rsidR="002D0B4B" w:rsidRPr="00E50BA6" w:rsidRDefault="002D0B4B" w:rsidP="00370609">
            <w:pPr>
              <w:pStyle w:val="a3"/>
              <w:ind w:left="109" w:firstLine="6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BA6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370609">
              <w:rPr>
                <w:rFonts w:ascii="Times New Roman" w:hAnsi="Times New Roman"/>
                <w:sz w:val="22"/>
                <w:szCs w:val="22"/>
              </w:rPr>
              <w:t xml:space="preserve">Приказ Министерство энергетики Российской Федерации от 13.02.2025 г. № 28тд Об утверждении документации по планировке территории для размещения объекта энергетики федерального значения «ВЛ 220 кВ Гумрак-Красноармейская с отпайкой на ТЭЦ-3 по инвестиционному проекту: «Реконструкция ВЛ 220 кВ Гумрак-Красноармейская с отпайкой на </w:t>
            </w:r>
            <w:r w:rsidRPr="00370609">
              <w:rPr>
                <w:rFonts w:ascii="Times New Roman" w:hAnsi="Times New Roman"/>
                <w:sz w:val="22"/>
                <w:szCs w:val="22"/>
              </w:rPr>
              <w:lastRenderedPageBreak/>
              <w:t>ТЭЦ-3 (от опоры №31 (включительно) до опоры №35 (включительно) (диспетчерское наименование ВЛ 220 кВ Гумрак-Красноармейская с отпайкой на Волгоградскую ТЭЦ-3) в части организации пересечения для реализации ОАО «РЖД» инвестиционного проекта «Комплексная реконструкция станции им. Максима Горького Приволжской железной дороги». Этап 2». По соглашению о компенсации затрат от 12.09.2022 №114)»</w:t>
            </w:r>
            <w:r w:rsidRPr="00E50BA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C3B0428" w14:textId="425FCC8D" w:rsidR="002D0B4B" w:rsidRPr="00A95CBE" w:rsidRDefault="002D0B4B" w:rsidP="00370609">
            <w:pPr>
              <w:pStyle w:val="a3"/>
              <w:ind w:left="109" w:firstLine="61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F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70609">
              <w:rPr>
                <w:rFonts w:ascii="Times New Roman" w:hAnsi="Times New Roman"/>
                <w:sz w:val="22"/>
                <w:szCs w:val="22"/>
              </w:rPr>
              <w:t>Инвестиционная программа ПАО «Россети» на 2020 – 2024 годы, утвержденная приказом Минэнерго России от 27.12.2022 № 37@ «Об утверждении изменений, вносимых в инвестиционную программу публичного акционерного общества «Федеральная сетевая компания - Россети» на 2020 - 2024 годы, утвержденную приказом Минэнерго России от 27.12.2019 № 36@, с изменениями, внесенными приказом Минэнерго России от 28.12.2021 № 35@».</w:t>
            </w:r>
          </w:p>
          <w:p w14:paraId="2C1D64FF" w14:textId="7F1B5FC6" w:rsidR="002D0B4B" w:rsidRPr="00370609" w:rsidRDefault="002D0B4B" w:rsidP="00370609">
            <w:pPr>
              <w:pStyle w:val="a3"/>
              <w:ind w:left="109" w:firstLine="6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F65">
              <w:rPr>
                <w:rFonts w:ascii="Times New Roman" w:hAnsi="Times New Roman"/>
                <w:sz w:val="22"/>
                <w:szCs w:val="22"/>
              </w:rPr>
              <w:t>программе субъекта естественных монополий)</w:t>
            </w:r>
          </w:p>
        </w:tc>
      </w:tr>
      <w:tr w:rsidR="002D0B4B" w:rsidRPr="009D44D3" w14:paraId="6D4D1CA9" w14:textId="77777777" w:rsidTr="003C67AD">
        <w:tc>
          <w:tcPr>
            <w:tcW w:w="642" w:type="dxa"/>
          </w:tcPr>
          <w:p w14:paraId="3E71C9A0" w14:textId="425172B6" w:rsidR="002D0B4B" w:rsidRPr="00E04F65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9423" w:type="dxa"/>
            <w:gridSpan w:val="2"/>
          </w:tcPr>
          <w:p w14:paraId="49AA7893" w14:textId="54F782AB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1. https://www.fgistp.economy.gov.ru</w:t>
            </w:r>
            <w:r w:rsidR="00320A85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2E50D020" w14:textId="365CC199" w:rsidR="002D0B4B" w:rsidRPr="00E50BA6" w:rsidRDefault="00320A85" w:rsidP="00370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0B4B" w:rsidRPr="00E04F65">
              <w:rPr>
                <w:rFonts w:ascii="Times New Roman" w:hAnsi="Times New Roman"/>
                <w:sz w:val="22"/>
                <w:szCs w:val="22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D0B4B" w:rsidRPr="009D44D3" w14:paraId="33AEFE69" w14:textId="77777777" w:rsidTr="003C67AD">
        <w:tc>
          <w:tcPr>
            <w:tcW w:w="642" w:type="dxa"/>
          </w:tcPr>
          <w:p w14:paraId="4B0C6D56" w14:textId="5B62DB02" w:rsidR="002D0B4B" w:rsidRPr="00E04F65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423" w:type="dxa"/>
            <w:gridSpan w:val="2"/>
          </w:tcPr>
          <w:p w14:paraId="7A78C5E6" w14:textId="77777777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https://minenergo.gov.ru/</w:t>
            </w:r>
          </w:p>
          <w:p w14:paraId="05448877" w14:textId="2FD16AFF" w:rsidR="00320A85" w:rsidRPr="00320A85" w:rsidRDefault="00320A85" w:rsidP="0037060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A85">
              <w:rPr>
                <w:rFonts w:ascii="Times New Roman" w:hAnsi="Times New Roman"/>
                <w:sz w:val="22"/>
                <w:szCs w:val="22"/>
              </w:rPr>
              <w:t>https://adm-krpa.ru/</w:t>
            </w:r>
            <w:bookmarkStart w:id="0" w:name="_GoBack"/>
            <w:bookmarkEnd w:id="0"/>
          </w:p>
          <w:p w14:paraId="36CB6358" w14:textId="3133EB2A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D0B4B" w:rsidRPr="009D44D3" w14:paraId="12B8128A" w14:textId="77777777" w:rsidTr="003C67AD">
        <w:tc>
          <w:tcPr>
            <w:tcW w:w="642" w:type="dxa"/>
          </w:tcPr>
          <w:p w14:paraId="451581D9" w14:textId="3AABFC8B" w:rsidR="002D0B4B" w:rsidRPr="00E04F65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423" w:type="dxa"/>
            <w:gridSpan w:val="2"/>
          </w:tcPr>
          <w:p w14:paraId="7304341D" w14:textId="77777777" w:rsidR="002D0B4B" w:rsidRDefault="002D0B4B" w:rsidP="00370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E8A">
              <w:rPr>
                <w:rFonts w:ascii="Times New Roman" w:hAnsi="Times New Roman"/>
                <w:sz w:val="22"/>
                <w:szCs w:val="22"/>
              </w:rPr>
              <w:t xml:space="preserve">Дополнительно по всем вопросам можно обращаться: </w:t>
            </w:r>
          </w:p>
          <w:p w14:paraId="035031A7" w14:textId="77777777" w:rsidR="002D0B4B" w:rsidRDefault="002D0B4B" w:rsidP="003706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E8A">
              <w:rPr>
                <w:rFonts w:ascii="Times New Roman" w:hAnsi="Times New Roman"/>
                <w:sz w:val="22"/>
                <w:szCs w:val="22"/>
              </w:rPr>
              <w:t xml:space="preserve">Филиал ПАО «Россети» – МЭС Юга: 357431, Ставропольский край, г. Железноводск, пос. Иноземцево, пер. Дарницкий, 2 тел. </w:t>
            </w:r>
          </w:p>
          <w:p w14:paraId="65233513" w14:textId="368D838C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</w:rPr>
            </w:pPr>
            <w:r w:rsidRPr="00EB3E8A">
              <w:rPr>
                <w:rFonts w:ascii="Times New Roman" w:hAnsi="Times New Roman"/>
                <w:sz w:val="22"/>
                <w:szCs w:val="22"/>
              </w:rPr>
              <w:t>8 (8793) 34-36-11</w:t>
            </w:r>
          </w:p>
        </w:tc>
      </w:tr>
      <w:tr w:rsidR="002D0B4B" w:rsidRPr="009D44D3" w14:paraId="6F1EE125" w14:textId="77777777" w:rsidTr="003C67AD">
        <w:tc>
          <w:tcPr>
            <w:tcW w:w="642" w:type="dxa"/>
          </w:tcPr>
          <w:p w14:paraId="7D2835E2" w14:textId="0EB04979" w:rsidR="002D0B4B" w:rsidRPr="00E04F65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423" w:type="dxa"/>
            <w:gridSpan w:val="2"/>
          </w:tcPr>
          <w:p w14:paraId="1BFF5258" w14:textId="77777777" w:rsidR="002D0B4B" w:rsidRPr="00E04F65" w:rsidRDefault="002D0B4B" w:rsidP="0037060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E04F65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E04F65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0AA821A1" w14:textId="2D06B3F7" w:rsidR="002D0B4B" w:rsidRPr="00EB3E8A" w:rsidRDefault="002D0B4B" w:rsidP="00370609">
            <w:pPr>
              <w:jc w:val="center"/>
              <w:rPr>
                <w:rFonts w:ascii="Times New Roman" w:hAnsi="Times New Roman"/>
              </w:rPr>
            </w:pPr>
            <w:r w:rsidRPr="00E04F65">
              <w:rPr>
                <w:rFonts w:ascii="Times New Roman" w:hAnsi="Times New Roman"/>
                <w:sz w:val="22"/>
                <w:szCs w:val="22"/>
              </w:rPr>
              <w:t>(описание местоположения границ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F65">
              <w:rPr>
                <w:rFonts w:ascii="Times New Roman" w:hAnsi="Times New Roman"/>
                <w:sz w:val="22"/>
                <w:szCs w:val="22"/>
              </w:rPr>
              <w:t>публичного сервитута)</w:t>
            </w:r>
          </w:p>
        </w:tc>
      </w:tr>
    </w:tbl>
    <w:p w14:paraId="4C1961B9" w14:textId="2789D3B6" w:rsidR="007D6B65" w:rsidRPr="009D44D3" w:rsidRDefault="007D6B65" w:rsidP="003706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D6B65" w:rsidRPr="009D44D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70C83"/>
    <w:rsid w:val="0009033F"/>
    <w:rsid w:val="0009420B"/>
    <w:rsid w:val="000A4C2C"/>
    <w:rsid w:val="000D4AE1"/>
    <w:rsid w:val="00103A7D"/>
    <w:rsid w:val="00175D7D"/>
    <w:rsid w:val="00191AA8"/>
    <w:rsid w:val="001A3FCD"/>
    <w:rsid w:val="001A5A50"/>
    <w:rsid w:val="001E24AF"/>
    <w:rsid w:val="001E7046"/>
    <w:rsid w:val="00217C48"/>
    <w:rsid w:val="00230898"/>
    <w:rsid w:val="00251A29"/>
    <w:rsid w:val="00267455"/>
    <w:rsid w:val="002827A1"/>
    <w:rsid w:val="002A6BF8"/>
    <w:rsid w:val="002B2100"/>
    <w:rsid w:val="002C559D"/>
    <w:rsid w:val="002D0B4B"/>
    <w:rsid w:val="002F2E07"/>
    <w:rsid w:val="00314D58"/>
    <w:rsid w:val="00320A85"/>
    <w:rsid w:val="00321B49"/>
    <w:rsid w:val="00370609"/>
    <w:rsid w:val="003B46BB"/>
    <w:rsid w:val="003D5AC3"/>
    <w:rsid w:val="003E2DBD"/>
    <w:rsid w:val="003F373A"/>
    <w:rsid w:val="004222E1"/>
    <w:rsid w:val="00426433"/>
    <w:rsid w:val="00457508"/>
    <w:rsid w:val="00466AE0"/>
    <w:rsid w:val="0047157E"/>
    <w:rsid w:val="0048623F"/>
    <w:rsid w:val="004A0CB1"/>
    <w:rsid w:val="004A0D50"/>
    <w:rsid w:val="004A57B4"/>
    <w:rsid w:val="004B6C77"/>
    <w:rsid w:val="004D0C0D"/>
    <w:rsid w:val="004F0619"/>
    <w:rsid w:val="004F442E"/>
    <w:rsid w:val="00571CF7"/>
    <w:rsid w:val="0058612F"/>
    <w:rsid w:val="00590AFA"/>
    <w:rsid w:val="005A46EC"/>
    <w:rsid w:val="005B57DC"/>
    <w:rsid w:val="005C10BA"/>
    <w:rsid w:val="005D24F0"/>
    <w:rsid w:val="005F7EB3"/>
    <w:rsid w:val="00607A54"/>
    <w:rsid w:val="00647621"/>
    <w:rsid w:val="0066067A"/>
    <w:rsid w:val="0066329F"/>
    <w:rsid w:val="00692C89"/>
    <w:rsid w:val="00696186"/>
    <w:rsid w:val="006A6EE7"/>
    <w:rsid w:val="006B1FEC"/>
    <w:rsid w:val="006C762D"/>
    <w:rsid w:val="007814BD"/>
    <w:rsid w:val="0079045D"/>
    <w:rsid w:val="00791EC9"/>
    <w:rsid w:val="007B4838"/>
    <w:rsid w:val="007C00EF"/>
    <w:rsid w:val="007D6B65"/>
    <w:rsid w:val="007E2E2D"/>
    <w:rsid w:val="007F17DC"/>
    <w:rsid w:val="007F7A19"/>
    <w:rsid w:val="00807501"/>
    <w:rsid w:val="00831F2A"/>
    <w:rsid w:val="00837B1B"/>
    <w:rsid w:val="00855098"/>
    <w:rsid w:val="008A6BD0"/>
    <w:rsid w:val="008A7BE3"/>
    <w:rsid w:val="008B7C75"/>
    <w:rsid w:val="008C03D5"/>
    <w:rsid w:val="00913054"/>
    <w:rsid w:val="009370B3"/>
    <w:rsid w:val="00947A5D"/>
    <w:rsid w:val="00950F11"/>
    <w:rsid w:val="00962939"/>
    <w:rsid w:val="009739D9"/>
    <w:rsid w:val="009900BE"/>
    <w:rsid w:val="009D44D3"/>
    <w:rsid w:val="009F57C9"/>
    <w:rsid w:val="00A31693"/>
    <w:rsid w:val="00A50B57"/>
    <w:rsid w:val="00A53E8D"/>
    <w:rsid w:val="00A63F58"/>
    <w:rsid w:val="00A83972"/>
    <w:rsid w:val="00A95CBE"/>
    <w:rsid w:val="00AB5D3D"/>
    <w:rsid w:val="00AD3AC5"/>
    <w:rsid w:val="00AD5DAC"/>
    <w:rsid w:val="00B03EE7"/>
    <w:rsid w:val="00B26BE1"/>
    <w:rsid w:val="00B311F6"/>
    <w:rsid w:val="00B32645"/>
    <w:rsid w:val="00B348AB"/>
    <w:rsid w:val="00B54946"/>
    <w:rsid w:val="00B67D28"/>
    <w:rsid w:val="00B95BB1"/>
    <w:rsid w:val="00BF3D5C"/>
    <w:rsid w:val="00C001D9"/>
    <w:rsid w:val="00C174AC"/>
    <w:rsid w:val="00C33EAF"/>
    <w:rsid w:val="00C56B7C"/>
    <w:rsid w:val="00C71687"/>
    <w:rsid w:val="00C85C28"/>
    <w:rsid w:val="00C85C87"/>
    <w:rsid w:val="00CD088E"/>
    <w:rsid w:val="00CD64AF"/>
    <w:rsid w:val="00CE6F3F"/>
    <w:rsid w:val="00D223EB"/>
    <w:rsid w:val="00D75C35"/>
    <w:rsid w:val="00D92B0E"/>
    <w:rsid w:val="00DE6C49"/>
    <w:rsid w:val="00E04F65"/>
    <w:rsid w:val="00E152CA"/>
    <w:rsid w:val="00E34E31"/>
    <w:rsid w:val="00E34F95"/>
    <w:rsid w:val="00E50BA6"/>
    <w:rsid w:val="00E7734B"/>
    <w:rsid w:val="00E95A48"/>
    <w:rsid w:val="00EA395B"/>
    <w:rsid w:val="00EA6D1B"/>
    <w:rsid w:val="00EB3E8A"/>
    <w:rsid w:val="00EC1942"/>
    <w:rsid w:val="00EF6684"/>
    <w:rsid w:val="00F206BA"/>
    <w:rsid w:val="00F35483"/>
    <w:rsid w:val="00F61E10"/>
    <w:rsid w:val="00F66826"/>
    <w:rsid w:val="00F80192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0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706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7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Krp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0646-F060-4DBF-BDBE-860C2F47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3</cp:revision>
  <cp:lastPrinted>2019-08-27T09:19:00Z</cp:lastPrinted>
  <dcterms:created xsi:type="dcterms:W3CDTF">2025-04-29T15:26:00Z</dcterms:created>
  <dcterms:modified xsi:type="dcterms:W3CDTF">2025-04-29T15:41:00Z</dcterms:modified>
</cp:coreProperties>
</file>